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742" w:rsidRPr="00474DCF" w:rsidRDefault="00680742" w:rsidP="00474DC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74D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Взятие кала для копрологического исследования</w:t>
      </w:r>
    </w:p>
    <w:p w:rsidR="00680742" w:rsidRPr="00474DCF" w:rsidRDefault="00680742" w:rsidP="00474DCF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0742" w:rsidRPr="00474DCF" w:rsidRDefault="00680742" w:rsidP="00474DCF">
      <w:pPr>
        <w:pStyle w:val="Standard"/>
        <w:contextualSpacing/>
        <w:rPr>
          <w:rFonts w:ascii="Times New Roman" w:hAnsi="Times New Roman" w:cs="Times New Roman"/>
          <w:color w:val="000000" w:themeColor="text1"/>
        </w:rPr>
      </w:pP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t>Цель: диагностическая.</w:t>
      </w:r>
    </w:p>
    <w:p w:rsidR="00680742" w:rsidRPr="00474DCF" w:rsidRDefault="00680742" w:rsidP="00474DCF">
      <w:pPr>
        <w:pStyle w:val="Standard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t>Показания: заболевания ЖКТ</w:t>
      </w:r>
    </w:p>
    <w:p w:rsidR="00680742" w:rsidRPr="00474DCF" w:rsidRDefault="00680742" w:rsidP="00474DCF">
      <w:pPr>
        <w:pStyle w:val="Standard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t>Оснащение: чистая сухая стеклянная ёмкость от 30-100 мл</w:t>
      </w:r>
      <w:r w:rsidR="000E4304" w:rsidRPr="00474DCF">
        <w:rPr>
          <w:rStyle w:val="DefaultFontStyle"/>
          <w:rFonts w:ascii="Times New Roman" w:hAnsi="Times New Roman" w:cs="Times New Roman"/>
          <w:color w:val="000000" w:themeColor="text1"/>
        </w:rPr>
        <w:t>, шпатель, перчатки, направление</w:t>
      </w:r>
      <w:r w:rsidR="004A2DE8" w:rsidRPr="00474DCF">
        <w:rPr>
          <w:rStyle w:val="DefaultFontStyle"/>
          <w:rFonts w:ascii="Times New Roman" w:hAnsi="Times New Roman" w:cs="Times New Roman"/>
          <w:color w:val="000000" w:themeColor="text1"/>
        </w:rPr>
        <w:t>, емкости для дезинфекции</w:t>
      </w:r>
      <w:r w:rsidR="000E4304" w:rsidRPr="00474DCF">
        <w:rPr>
          <w:rStyle w:val="DefaultFontStyle"/>
          <w:rFonts w:ascii="Times New Roman" w:hAnsi="Times New Roman" w:cs="Times New Roman"/>
          <w:color w:val="000000" w:themeColor="text1"/>
        </w:rPr>
        <w:t>.</w:t>
      </w:r>
    </w:p>
    <w:tbl>
      <w:tblPr>
        <w:tblW w:w="9502" w:type="dxa"/>
        <w:tblInd w:w="-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91"/>
        <w:gridCol w:w="4111"/>
      </w:tblGrid>
      <w:tr w:rsidR="00474DCF" w:rsidRPr="00474DCF" w:rsidTr="001763E4">
        <w:trPr>
          <w:trHeight w:val="264"/>
        </w:trPr>
        <w:tc>
          <w:tcPr>
            <w:tcW w:w="5391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0742" w:rsidRPr="00474DCF" w:rsidRDefault="00680742" w:rsidP="00474DCF">
            <w:pPr>
              <w:pStyle w:val="Standard"/>
              <w:ind w:left="146"/>
              <w:contextualSpacing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 xml:space="preserve">                          Этапы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0742" w:rsidRPr="00474DCF" w:rsidRDefault="00680742" w:rsidP="00474DCF">
            <w:pPr>
              <w:pStyle w:val="Standard"/>
              <w:ind w:left="146"/>
              <w:contextualSpacing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 xml:space="preserve">                        Обоснование</w:t>
            </w:r>
          </w:p>
        </w:tc>
      </w:tr>
      <w:tr w:rsidR="00474DCF" w:rsidRPr="00474DCF" w:rsidTr="00F62B51">
        <w:trPr>
          <w:trHeight w:val="254"/>
        </w:trPr>
        <w:tc>
          <w:tcPr>
            <w:tcW w:w="95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0742" w:rsidRPr="00474DCF" w:rsidRDefault="00680742" w:rsidP="00474DCF">
            <w:pPr>
              <w:pStyle w:val="Standard"/>
              <w:ind w:left="146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Подготовка к процедуре</w:t>
            </w:r>
          </w:p>
        </w:tc>
      </w:tr>
      <w:tr w:rsidR="00474DCF" w:rsidRPr="00474DCF" w:rsidTr="001763E4">
        <w:trPr>
          <w:trHeight w:val="470"/>
        </w:trPr>
        <w:tc>
          <w:tcPr>
            <w:tcW w:w="5391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0742" w:rsidRPr="00474DCF" w:rsidRDefault="00680742" w:rsidP="00474DCF">
            <w:pPr>
              <w:pStyle w:val="Standard"/>
              <w:numPr>
                <w:ilvl w:val="0"/>
                <w:numId w:val="1"/>
              </w:numPr>
              <w:tabs>
                <w:tab w:val="left" w:pos="409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0E4304" w:rsidRPr="00474DCF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 xml:space="preserve">Подготовка к процедуре за 4-5 дней до исследования. </w:t>
            </w:r>
          </w:p>
          <w:p w:rsidR="000E4304" w:rsidRPr="00474DCF" w:rsidRDefault="000E4304" w:rsidP="00474DCF">
            <w:pPr>
              <w:pStyle w:val="Standard"/>
              <w:tabs>
                <w:tab w:val="left" w:pos="409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1.Собрать информацию о пациенте до встречи с ним. Доброжелательно и уважительно представиться. Уточнить как к нему обращаться. Выяснить, знаком ли он с данной технологией, когда, по какому поводу, как ее перенес.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FFFFFF"/>
          </w:tcPr>
          <w:p w:rsidR="000E4304" w:rsidRPr="00474DCF" w:rsidRDefault="00680742" w:rsidP="00474DCF">
            <w:pPr>
              <w:spacing w:after="0" w:line="240" w:lineRule="auto"/>
              <w:ind w:left="146"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Учет особенностей процедуры.</w:t>
            </w:r>
          </w:p>
          <w:p w:rsidR="00680742" w:rsidRPr="00474DCF" w:rsidRDefault="000E4304" w:rsidP="00474DCF">
            <w:pPr>
              <w:spacing w:line="240" w:lineRule="auto"/>
              <w:ind w:left="146"/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474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Установление контакта с пациентом.</w:t>
            </w:r>
          </w:p>
        </w:tc>
      </w:tr>
      <w:tr w:rsidR="00474DCF" w:rsidRPr="00474DCF" w:rsidTr="001763E4">
        <w:trPr>
          <w:trHeight w:val="644"/>
        </w:trPr>
        <w:tc>
          <w:tcPr>
            <w:tcW w:w="53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0742" w:rsidRPr="00474DCF" w:rsidRDefault="00680742" w:rsidP="00474DCF">
            <w:pPr>
              <w:pStyle w:val="Standard"/>
              <w:numPr>
                <w:ilvl w:val="0"/>
                <w:numId w:val="1"/>
              </w:numPr>
              <w:tabs>
                <w:tab w:val="left" w:pos="152"/>
                <w:tab w:val="left" w:pos="409"/>
              </w:tabs>
              <w:ind w:left="146" w:right="141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Объяснить пациенту цель и последовательность проведения предстоящей процедуры</w:t>
            </w:r>
            <w:r w:rsidR="009246B2"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: кал собирается в день исследования утром после опорожнения кишечника в судно (без воды)</w:t>
            </w: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0742" w:rsidRPr="00474DCF" w:rsidRDefault="00680742" w:rsidP="00474DCF">
            <w:pPr>
              <w:pStyle w:val="Standard"/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Психологическая подготовка пациента.</w:t>
            </w:r>
            <w:r w:rsidR="009246B2"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Обеспечение достоверности результата исследования, своевременности доставки материала в лабораторию.</w:t>
            </w:r>
          </w:p>
        </w:tc>
      </w:tr>
      <w:tr w:rsidR="00474DCF" w:rsidRPr="00474DCF" w:rsidTr="001763E4">
        <w:trPr>
          <w:trHeight w:val="1172"/>
        </w:trPr>
        <w:tc>
          <w:tcPr>
            <w:tcW w:w="53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0742" w:rsidRPr="00474DCF" w:rsidRDefault="00680742" w:rsidP="00474DCF">
            <w:pPr>
              <w:pStyle w:val="Standard"/>
              <w:numPr>
                <w:ilvl w:val="0"/>
                <w:numId w:val="1"/>
              </w:numPr>
              <w:tabs>
                <w:tab w:val="left" w:pos="152"/>
                <w:tab w:val="left" w:pos="409"/>
              </w:tabs>
              <w:ind w:left="146" w:right="141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Объяснить пациенту особенности подготовки </w:t>
            </w:r>
            <w:r w:rsidR="009246B2"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к процедуре: соблюдение в течение 4-5 дней перед сбором кала диеты</w:t>
            </w:r>
            <w:r w:rsidR="00F0323A"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, назначенной врачом (диета Шмидта, Певзнера).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0742" w:rsidRPr="00474DCF" w:rsidRDefault="00F0323A" w:rsidP="00474DCF">
            <w:pPr>
              <w:pStyle w:val="Standard"/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достоверности результатов.</w:t>
            </w:r>
          </w:p>
        </w:tc>
      </w:tr>
      <w:tr w:rsidR="00474DCF" w:rsidRPr="00474DCF" w:rsidTr="001763E4">
        <w:trPr>
          <w:trHeight w:val="307"/>
        </w:trPr>
        <w:tc>
          <w:tcPr>
            <w:tcW w:w="5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0742" w:rsidRPr="00474DCF" w:rsidRDefault="00680742" w:rsidP="00474DCF">
            <w:pPr>
              <w:pStyle w:val="Standard"/>
              <w:numPr>
                <w:ilvl w:val="0"/>
                <w:numId w:val="1"/>
              </w:numPr>
              <w:tabs>
                <w:tab w:val="left" w:pos="409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Получить согласие пациента на проведение процедуры.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0742" w:rsidRPr="00474DCF" w:rsidRDefault="00680742" w:rsidP="00474DCF">
            <w:pPr>
              <w:pStyle w:val="Standard"/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Соблюдение прав пациента.</w:t>
            </w:r>
          </w:p>
        </w:tc>
      </w:tr>
      <w:tr w:rsidR="00474DCF" w:rsidRPr="00474DCF" w:rsidTr="001763E4">
        <w:trPr>
          <w:trHeight w:val="307"/>
        </w:trPr>
        <w:tc>
          <w:tcPr>
            <w:tcW w:w="5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323A" w:rsidRPr="00474DCF" w:rsidRDefault="00F0323A" w:rsidP="00474DCF">
            <w:pPr>
              <w:pStyle w:val="Standard"/>
              <w:tabs>
                <w:tab w:val="left" w:pos="409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2</w:t>
            </w: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Pr="00474DCF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Подготовка к процедуре в день исследования.</w:t>
            </w:r>
          </w:p>
          <w:p w:rsidR="00F0323A" w:rsidRPr="00474DCF" w:rsidRDefault="00F0323A" w:rsidP="00474DCF">
            <w:pPr>
              <w:pStyle w:val="Standard"/>
              <w:tabs>
                <w:tab w:val="left" w:pos="409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1.Вымыть и осушить руки, надеть перчатки.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0323A" w:rsidRPr="00474DCF" w:rsidRDefault="00D4644F" w:rsidP="00474DCF">
            <w:pPr>
              <w:pStyle w:val="Standard"/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инфекционной безопасности пациента и персонала.</w:t>
            </w:r>
          </w:p>
        </w:tc>
      </w:tr>
      <w:tr w:rsidR="00474DCF" w:rsidRPr="00474DCF" w:rsidTr="001763E4">
        <w:trPr>
          <w:trHeight w:val="307"/>
        </w:trPr>
        <w:tc>
          <w:tcPr>
            <w:tcW w:w="5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44F" w:rsidRPr="00474DCF" w:rsidRDefault="00D4644F" w:rsidP="00474DCF">
            <w:pPr>
              <w:pStyle w:val="Standard"/>
              <w:tabs>
                <w:tab w:val="left" w:pos="409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2.Подготовить необходимое оснащение.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44F" w:rsidRPr="00474DCF" w:rsidRDefault="00D4644F" w:rsidP="00474DCF">
            <w:pPr>
              <w:pStyle w:val="Standard"/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эффективного проведения процедуры.</w:t>
            </w:r>
          </w:p>
        </w:tc>
      </w:tr>
      <w:tr w:rsidR="00474DCF" w:rsidRPr="00474DCF" w:rsidTr="00F62B51">
        <w:trPr>
          <w:trHeight w:val="229"/>
        </w:trPr>
        <w:tc>
          <w:tcPr>
            <w:tcW w:w="95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0742" w:rsidRPr="00474DCF" w:rsidRDefault="00680742" w:rsidP="00474DCF">
            <w:pPr>
              <w:pStyle w:val="Standard"/>
              <w:ind w:left="146"/>
              <w:contextualSpacing/>
              <w:jc w:val="center"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Выполнение процедуры</w:t>
            </w:r>
          </w:p>
        </w:tc>
      </w:tr>
      <w:tr w:rsidR="00474DCF" w:rsidRPr="00474DCF" w:rsidTr="001763E4">
        <w:trPr>
          <w:trHeight w:val="229"/>
        </w:trPr>
        <w:tc>
          <w:tcPr>
            <w:tcW w:w="5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0742" w:rsidRPr="00474DCF" w:rsidRDefault="00D4644F" w:rsidP="00474DCF">
            <w:pPr>
              <w:pStyle w:val="Standard"/>
              <w:numPr>
                <w:ilvl w:val="0"/>
                <w:numId w:val="2"/>
              </w:numPr>
              <w:tabs>
                <w:tab w:val="left" w:pos="409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Взять шпателем после акта дефекации 5-10 г фекалий (без примеси мочи) и поместить их в приготовленн</w:t>
            </w:r>
            <w:r w:rsidR="004A2DE8"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ую ёмкость. Закрыть ёмкость крышкой. Поместить шпатель и перчатки в контейнер с дезинфектантом. Вымыть руки</w:t>
            </w:r>
            <w:r w:rsidR="00680742"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742" w:rsidRPr="00474DCF" w:rsidRDefault="00680742" w:rsidP="00474DCF">
            <w:pPr>
              <w:pStyle w:val="Standard"/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сбора материала</w:t>
            </w:r>
          </w:p>
        </w:tc>
      </w:tr>
      <w:tr w:rsidR="00474DCF" w:rsidRPr="00474DCF" w:rsidTr="001763E4">
        <w:trPr>
          <w:trHeight w:val="229"/>
        </w:trPr>
        <w:tc>
          <w:tcPr>
            <w:tcW w:w="5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0742" w:rsidRPr="00474DCF" w:rsidRDefault="004A2DE8" w:rsidP="00474DCF">
            <w:pPr>
              <w:pStyle w:val="Standard"/>
              <w:numPr>
                <w:ilvl w:val="0"/>
                <w:numId w:val="2"/>
              </w:numPr>
              <w:tabs>
                <w:tab w:val="left" w:pos="409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Обеспечить доставку материала </w:t>
            </w:r>
            <w:r w:rsidR="00680742"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в клиническую лабораторию на исследование.</w:t>
            </w:r>
          </w:p>
          <w:p w:rsidR="00F608DF" w:rsidRPr="00474DCF" w:rsidRDefault="00F608DF" w:rsidP="00474DCF">
            <w:pPr>
              <w:pStyle w:val="Standard"/>
              <w:tabs>
                <w:tab w:val="left" w:pos="409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Примечание: допускается хранение материала не более 8 ч при температуре 3-5</w:t>
            </w: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  <w:vertAlign w:val="superscript"/>
              </w:rPr>
              <w:t>0</w:t>
            </w: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С.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742" w:rsidRPr="00474DCF" w:rsidRDefault="00680742" w:rsidP="00474DCF">
            <w:pPr>
              <w:pStyle w:val="Standard"/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условий для проведения исследования.</w:t>
            </w:r>
          </w:p>
        </w:tc>
      </w:tr>
      <w:tr w:rsidR="00474DCF" w:rsidRPr="00474DCF" w:rsidTr="00F62B51">
        <w:trPr>
          <w:trHeight w:val="229"/>
        </w:trPr>
        <w:tc>
          <w:tcPr>
            <w:tcW w:w="95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0742" w:rsidRPr="00474DCF" w:rsidRDefault="00680742" w:rsidP="00474DCF">
            <w:pPr>
              <w:pStyle w:val="Standard"/>
              <w:tabs>
                <w:tab w:val="left" w:pos="409"/>
              </w:tabs>
              <w:ind w:left="146"/>
              <w:contextualSpacing/>
              <w:jc w:val="center"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Окончание процедуры</w:t>
            </w:r>
          </w:p>
        </w:tc>
      </w:tr>
      <w:tr w:rsidR="00474DCF" w:rsidRPr="00474DCF" w:rsidTr="001763E4">
        <w:trPr>
          <w:trHeight w:val="478"/>
        </w:trPr>
        <w:tc>
          <w:tcPr>
            <w:tcW w:w="53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08DF" w:rsidRPr="00474DCF" w:rsidRDefault="00F608DF" w:rsidP="00474DCF">
            <w:pPr>
              <w:pStyle w:val="Standard"/>
              <w:numPr>
                <w:ilvl w:val="0"/>
                <w:numId w:val="4"/>
              </w:numPr>
              <w:tabs>
                <w:tab w:val="left" w:pos="409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Провести дезинфекцию использованного инструментария с последующей утилизацией одноразового.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8DF" w:rsidRPr="00474DCF" w:rsidRDefault="00674873" w:rsidP="00474DCF">
            <w:pPr>
              <w:spacing w:after="0" w:line="240" w:lineRule="auto"/>
              <w:ind w:left="146"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инфекционной безопасности.</w:t>
            </w:r>
          </w:p>
        </w:tc>
      </w:tr>
      <w:tr w:rsidR="00474DCF" w:rsidRPr="00474DCF" w:rsidTr="001763E4">
        <w:trPr>
          <w:trHeight w:val="229"/>
        </w:trPr>
        <w:tc>
          <w:tcPr>
            <w:tcW w:w="53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0742" w:rsidRPr="00474DCF" w:rsidRDefault="00680742" w:rsidP="00474DCF">
            <w:pPr>
              <w:pStyle w:val="Standard"/>
              <w:numPr>
                <w:ilvl w:val="0"/>
                <w:numId w:val="4"/>
              </w:numPr>
              <w:tabs>
                <w:tab w:val="left" w:pos="409"/>
              </w:tabs>
              <w:ind w:left="146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Сделать запись в медицинских документах о проведении процедуры и реакции пациента. Подклеить полученные результаты исследования в медицинскую документацию.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742" w:rsidRPr="00474DCF" w:rsidRDefault="00680742" w:rsidP="00474DCF">
            <w:pPr>
              <w:pStyle w:val="Standard"/>
              <w:tabs>
                <w:tab w:val="left" w:pos="426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преемственности сестринского ухода.</w:t>
            </w:r>
          </w:p>
        </w:tc>
      </w:tr>
    </w:tbl>
    <w:p w:rsidR="00680742" w:rsidRPr="00474DCF" w:rsidRDefault="00680742" w:rsidP="00474DCF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50A9" w:rsidRPr="00474DCF" w:rsidRDefault="00A450A9" w:rsidP="00474DCF">
      <w:pPr>
        <w:tabs>
          <w:tab w:val="left" w:pos="2025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763E4" w:rsidRDefault="001763E4" w:rsidP="00474DC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63E4" w:rsidRDefault="001763E4" w:rsidP="00474DC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63E4" w:rsidRDefault="001763E4" w:rsidP="00474DC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04B2F" w:rsidRPr="00474DCF" w:rsidRDefault="00A04B2F" w:rsidP="00474DC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74D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Взятие кала на скрытую кровь</w:t>
      </w:r>
    </w:p>
    <w:p w:rsidR="00A04B2F" w:rsidRPr="00474DCF" w:rsidRDefault="00A04B2F" w:rsidP="00474DCF">
      <w:pPr>
        <w:pStyle w:val="Standard"/>
        <w:tabs>
          <w:tab w:val="left" w:pos="426"/>
        </w:tabs>
        <w:contextualSpacing/>
        <w:rPr>
          <w:rFonts w:ascii="Times New Roman" w:hAnsi="Times New Roman" w:cs="Times New Roman"/>
          <w:color w:val="000000" w:themeColor="text1"/>
        </w:rPr>
      </w:pP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t>Цель: диагностическая.</w:t>
      </w:r>
    </w:p>
    <w:p w:rsidR="00A04B2F" w:rsidRPr="00474DCF" w:rsidRDefault="00A04B2F" w:rsidP="00474DCF">
      <w:pPr>
        <w:pStyle w:val="Standard"/>
        <w:tabs>
          <w:tab w:val="left" w:pos="426"/>
        </w:tabs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t>Показания: язвенная болезнь желудка и 12</w:t>
      </w:r>
      <w:r w:rsidR="00770347" w:rsidRPr="00474DCF">
        <w:rPr>
          <w:rStyle w:val="DefaultFontStyle"/>
          <w:rFonts w:ascii="Times New Roman" w:hAnsi="Times New Roman" w:cs="Times New Roman"/>
          <w:color w:val="000000" w:themeColor="text1"/>
        </w:rPr>
        <w:t>-перстной кишки, язвы кишечника, цирроз печени.</w:t>
      </w:r>
    </w:p>
    <w:p w:rsidR="00A04B2F" w:rsidRPr="00474DCF" w:rsidRDefault="00A04B2F" w:rsidP="00474DCF">
      <w:pPr>
        <w:pStyle w:val="Standard"/>
        <w:tabs>
          <w:tab w:val="left" w:pos="426"/>
        </w:tabs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t>Оснащение: чистая сухая стеклянная ёмкость, шпатель, перчатки, направление, емкости для дезинфекции.</w:t>
      </w:r>
    </w:p>
    <w:tbl>
      <w:tblPr>
        <w:tblW w:w="9502" w:type="dxa"/>
        <w:tblInd w:w="-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83"/>
        <w:gridCol w:w="3119"/>
      </w:tblGrid>
      <w:tr w:rsidR="00474DCF" w:rsidRPr="00474DCF" w:rsidTr="001763E4">
        <w:trPr>
          <w:trHeight w:val="264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4B2F" w:rsidRPr="00474DCF" w:rsidRDefault="00A04B2F" w:rsidP="001763E4">
            <w:pPr>
              <w:pStyle w:val="Standard"/>
              <w:tabs>
                <w:tab w:val="left" w:pos="426"/>
              </w:tabs>
              <w:ind w:left="146"/>
              <w:contextualSpacing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 xml:space="preserve">                          Этапы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4B2F" w:rsidRPr="00474DCF" w:rsidRDefault="00A04B2F" w:rsidP="001763E4">
            <w:pPr>
              <w:pStyle w:val="Standard"/>
              <w:tabs>
                <w:tab w:val="left" w:pos="426"/>
              </w:tabs>
              <w:ind w:left="146"/>
              <w:contextualSpacing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 xml:space="preserve">                        Обоснование</w:t>
            </w:r>
          </w:p>
        </w:tc>
      </w:tr>
      <w:tr w:rsidR="00474DCF" w:rsidRPr="00474DCF" w:rsidTr="00F62B51">
        <w:trPr>
          <w:trHeight w:val="254"/>
        </w:trPr>
        <w:tc>
          <w:tcPr>
            <w:tcW w:w="95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4B2F" w:rsidRPr="00474DCF" w:rsidRDefault="00A04B2F" w:rsidP="001763E4">
            <w:pPr>
              <w:pStyle w:val="Standard"/>
              <w:tabs>
                <w:tab w:val="left" w:pos="426"/>
              </w:tabs>
              <w:ind w:left="146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Подготовка к процедуре</w:t>
            </w:r>
          </w:p>
        </w:tc>
      </w:tr>
      <w:tr w:rsidR="00474DCF" w:rsidRPr="00474DCF" w:rsidTr="001763E4">
        <w:trPr>
          <w:trHeight w:val="470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4B2F" w:rsidRPr="00474DCF" w:rsidRDefault="00A04B2F" w:rsidP="001763E4">
            <w:pPr>
              <w:pStyle w:val="Standard"/>
              <w:numPr>
                <w:ilvl w:val="0"/>
                <w:numId w:val="5"/>
              </w:numPr>
              <w:tabs>
                <w:tab w:val="left" w:pos="426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474DCF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 xml:space="preserve">Подготовка к процедуре за </w:t>
            </w:r>
            <w:r w:rsidR="00770347" w:rsidRPr="00474DCF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3</w:t>
            </w:r>
            <w:r w:rsidRPr="00474DCF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 xml:space="preserve">-5 дней до исследования. </w:t>
            </w:r>
          </w:p>
          <w:p w:rsidR="00A04B2F" w:rsidRPr="00474DCF" w:rsidRDefault="00A04B2F" w:rsidP="001763E4">
            <w:pPr>
              <w:pStyle w:val="Standard"/>
              <w:tabs>
                <w:tab w:val="left" w:pos="426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1.Собрать информацию о пациенте до встречи с ним. Доброжелательно и уважительно представиться. Уточнить как к нему обращаться. Выяснить, знаком ли он с данной технологией, когда, по какому поводу, как ее перенес.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FFFFFF"/>
          </w:tcPr>
          <w:p w:rsidR="00A04B2F" w:rsidRPr="00474DCF" w:rsidRDefault="00A04B2F" w:rsidP="001763E4">
            <w:pPr>
              <w:tabs>
                <w:tab w:val="left" w:pos="426"/>
              </w:tabs>
              <w:spacing w:after="0" w:line="240" w:lineRule="auto"/>
              <w:ind w:left="146"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Учет особенностей процедуры.</w:t>
            </w:r>
          </w:p>
          <w:p w:rsidR="00A04B2F" w:rsidRPr="00474DCF" w:rsidRDefault="00A04B2F" w:rsidP="001763E4">
            <w:pPr>
              <w:tabs>
                <w:tab w:val="left" w:pos="426"/>
              </w:tabs>
              <w:spacing w:line="240" w:lineRule="auto"/>
              <w:ind w:left="146"/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474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Установление контакта с пациентом.</w:t>
            </w:r>
          </w:p>
        </w:tc>
      </w:tr>
      <w:tr w:rsidR="00474DCF" w:rsidRPr="00474DCF" w:rsidTr="001763E4">
        <w:trPr>
          <w:trHeight w:val="644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4B2F" w:rsidRPr="00474DCF" w:rsidRDefault="00A04B2F" w:rsidP="001763E4">
            <w:pPr>
              <w:pStyle w:val="Standard"/>
              <w:numPr>
                <w:ilvl w:val="0"/>
                <w:numId w:val="5"/>
              </w:numPr>
              <w:tabs>
                <w:tab w:val="left" w:pos="152"/>
                <w:tab w:val="left" w:pos="426"/>
              </w:tabs>
              <w:ind w:left="146" w:right="141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Объяснить пациенту цель и последовательность проведения предстоящей процедуры: кал собирается в день исследования утром после опорожнения кишечника в судно (без воды).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4B2F" w:rsidRPr="00474DCF" w:rsidRDefault="00A04B2F" w:rsidP="001763E4">
            <w:pPr>
              <w:pStyle w:val="Standard"/>
              <w:tabs>
                <w:tab w:val="left" w:pos="426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Психологическая подготовка пациента. Обеспечение достоверности результата исследования, своевременности доставки материала в лабораторию.</w:t>
            </w:r>
          </w:p>
        </w:tc>
      </w:tr>
      <w:tr w:rsidR="00474DCF" w:rsidRPr="00474DCF" w:rsidTr="001763E4">
        <w:trPr>
          <w:trHeight w:val="1172"/>
        </w:trPr>
        <w:tc>
          <w:tcPr>
            <w:tcW w:w="638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4B2F" w:rsidRPr="00474DCF" w:rsidRDefault="00A04B2F" w:rsidP="001763E4">
            <w:pPr>
              <w:pStyle w:val="Standard"/>
              <w:numPr>
                <w:ilvl w:val="0"/>
                <w:numId w:val="5"/>
              </w:numPr>
              <w:tabs>
                <w:tab w:val="left" w:pos="152"/>
                <w:tab w:val="left" w:pos="426"/>
              </w:tabs>
              <w:ind w:left="146" w:right="141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Объяснить пациенту особенности подготовки к процедуре: соблюдение в течение </w:t>
            </w:r>
            <w:r w:rsidR="00770347"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3</w:t>
            </w: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-5 дней перед сбором кала диеты, </w:t>
            </w:r>
            <w:r w:rsidR="00770347"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в которой исключаются мясные и рыбные блюда, а также зеленые овощи, гранаты, яблоки, гречневая каша; нельзя пр</w:t>
            </w:r>
            <w:r w:rsidR="008B287A"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инимать лекарственные препараты</w:t>
            </w:r>
            <w:r w:rsidR="00770347"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, содержащие железо, бром, йод, висмут.</w:t>
            </w: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4B2F" w:rsidRPr="00474DCF" w:rsidRDefault="00A04B2F" w:rsidP="001763E4">
            <w:pPr>
              <w:pStyle w:val="Standard"/>
              <w:tabs>
                <w:tab w:val="left" w:pos="426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достоверности результатов.</w:t>
            </w:r>
          </w:p>
        </w:tc>
      </w:tr>
      <w:tr w:rsidR="00474DCF" w:rsidRPr="00474DCF" w:rsidTr="001763E4">
        <w:trPr>
          <w:trHeight w:val="1172"/>
        </w:trPr>
        <w:tc>
          <w:tcPr>
            <w:tcW w:w="638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7A" w:rsidRPr="00474DCF" w:rsidRDefault="008B287A" w:rsidP="001763E4">
            <w:pPr>
              <w:pStyle w:val="Standard"/>
              <w:numPr>
                <w:ilvl w:val="0"/>
                <w:numId w:val="5"/>
              </w:numPr>
              <w:tabs>
                <w:tab w:val="left" w:pos="152"/>
                <w:tab w:val="left" w:pos="426"/>
              </w:tabs>
              <w:ind w:left="146" w:right="141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Уточнить у пациента/его родственников нет ли у него другого источника кровотечения (десны, кровохаркание,</w:t>
            </w:r>
            <w:r w:rsidR="00441959"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геморрой, менструация), приводящие к ложноположительному результату. В случае положительного ответа дать рекомендации, позволяющие исключить попадание крови в фекалии</w:t>
            </w:r>
            <w:r w:rsidR="00441959"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7A" w:rsidRPr="00474DCF" w:rsidRDefault="00441959" w:rsidP="001763E4">
            <w:pPr>
              <w:pStyle w:val="Standard"/>
              <w:tabs>
                <w:tab w:val="left" w:pos="426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достоверности результатов.</w:t>
            </w:r>
          </w:p>
        </w:tc>
      </w:tr>
      <w:tr w:rsidR="00474DCF" w:rsidRPr="00474DCF" w:rsidTr="001763E4">
        <w:trPr>
          <w:trHeight w:val="479"/>
        </w:trPr>
        <w:tc>
          <w:tcPr>
            <w:tcW w:w="638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959" w:rsidRPr="00474DCF" w:rsidRDefault="00441959" w:rsidP="001763E4">
            <w:pPr>
              <w:pStyle w:val="Standard"/>
              <w:numPr>
                <w:ilvl w:val="0"/>
                <w:numId w:val="5"/>
              </w:numPr>
              <w:tabs>
                <w:tab w:val="left" w:pos="152"/>
                <w:tab w:val="left" w:pos="426"/>
              </w:tabs>
              <w:ind w:left="146" w:right="141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Попросить пациента повторить всю информацию. При необходимости дать ему письменную инструкцию.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959" w:rsidRPr="00474DCF" w:rsidRDefault="00441959" w:rsidP="001763E4">
            <w:pPr>
              <w:pStyle w:val="Standard"/>
              <w:tabs>
                <w:tab w:val="left" w:pos="426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Контроль уровня сформированности знаний.</w:t>
            </w:r>
          </w:p>
        </w:tc>
      </w:tr>
      <w:tr w:rsidR="00474DCF" w:rsidRPr="00474DCF" w:rsidTr="001763E4">
        <w:trPr>
          <w:trHeight w:val="307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4B2F" w:rsidRPr="00474DCF" w:rsidRDefault="00A04B2F" w:rsidP="001763E4">
            <w:pPr>
              <w:pStyle w:val="Standard"/>
              <w:numPr>
                <w:ilvl w:val="0"/>
                <w:numId w:val="5"/>
              </w:numPr>
              <w:tabs>
                <w:tab w:val="left" w:pos="426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Получить согласие пациента на проведение процедуры.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4B2F" w:rsidRPr="00474DCF" w:rsidRDefault="00A04B2F" w:rsidP="001763E4">
            <w:pPr>
              <w:pStyle w:val="Standard"/>
              <w:tabs>
                <w:tab w:val="left" w:pos="426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Соблюдение прав пациента.</w:t>
            </w:r>
          </w:p>
        </w:tc>
      </w:tr>
      <w:tr w:rsidR="00474DCF" w:rsidRPr="00474DCF" w:rsidTr="001763E4">
        <w:trPr>
          <w:trHeight w:val="307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4B2F" w:rsidRPr="00474DCF" w:rsidRDefault="00A04B2F" w:rsidP="001763E4">
            <w:pPr>
              <w:pStyle w:val="Standard"/>
              <w:tabs>
                <w:tab w:val="left" w:pos="426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2</w:t>
            </w: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Pr="00474DCF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Подготовка к процедуре в день исследования.</w:t>
            </w:r>
          </w:p>
          <w:p w:rsidR="00A04B2F" w:rsidRPr="00474DCF" w:rsidRDefault="00A04B2F" w:rsidP="001763E4">
            <w:pPr>
              <w:pStyle w:val="Standard"/>
              <w:tabs>
                <w:tab w:val="left" w:pos="426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1.Вымыть и осушить руки, надеть перчатки.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4B2F" w:rsidRPr="00474DCF" w:rsidRDefault="00A04B2F" w:rsidP="00DA3ECB">
            <w:pPr>
              <w:pStyle w:val="Standard"/>
              <w:tabs>
                <w:tab w:val="left" w:pos="426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Обеспечение </w:t>
            </w:r>
            <w:proofErr w:type="spellStart"/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инфек</w:t>
            </w:r>
            <w:proofErr w:type="spellEnd"/>
            <w:r w:rsidR="00DA3EC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безопасности п</w:t>
            </w:r>
            <w:r w:rsidR="00DA3EC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-</w:t>
            </w: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та и п</w:t>
            </w:r>
            <w:r w:rsidR="00DA3ECB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-</w:t>
            </w: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ла.</w:t>
            </w:r>
          </w:p>
        </w:tc>
      </w:tr>
      <w:tr w:rsidR="00474DCF" w:rsidRPr="00474DCF" w:rsidTr="001763E4">
        <w:trPr>
          <w:trHeight w:val="307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4B2F" w:rsidRPr="00474DCF" w:rsidRDefault="00A04B2F" w:rsidP="001763E4">
            <w:pPr>
              <w:pStyle w:val="Standard"/>
              <w:tabs>
                <w:tab w:val="left" w:pos="426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2.Подготовить необходимое оснащение.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4B2F" w:rsidRPr="00474DCF" w:rsidRDefault="00A04B2F" w:rsidP="001763E4">
            <w:pPr>
              <w:pStyle w:val="Standard"/>
              <w:tabs>
                <w:tab w:val="left" w:pos="426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эффективного проведения процедуры.</w:t>
            </w:r>
          </w:p>
        </w:tc>
      </w:tr>
      <w:tr w:rsidR="00474DCF" w:rsidRPr="00474DCF" w:rsidTr="00F62B51">
        <w:trPr>
          <w:trHeight w:val="229"/>
        </w:trPr>
        <w:tc>
          <w:tcPr>
            <w:tcW w:w="95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4B2F" w:rsidRPr="00474DCF" w:rsidRDefault="00A04B2F" w:rsidP="001763E4">
            <w:pPr>
              <w:pStyle w:val="Standard"/>
              <w:tabs>
                <w:tab w:val="left" w:pos="426"/>
              </w:tabs>
              <w:ind w:left="146"/>
              <w:contextualSpacing/>
              <w:jc w:val="center"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Выполнение процедуры</w:t>
            </w:r>
          </w:p>
        </w:tc>
      </w:tr>
      <w:tr w:rsidR="00474DCF" w:rsidRPr="00474DCF" w:rsidTr="001763E4">
        <w:trPr>
          <w:trHeight w:val="229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4B2F" w:rsidRPr="00474DCF" w:rsidRDefault="00A04B2F" w:rsidP="001763E4">
            <w:pPr>
              <w:pStyle w:val="Standard"/>
              <w:numPr>
                <w:ilvl w:val="0"/>
                <w:numId w:val="6"/>
              </w:numPr>
              <w:tabs>
                <w:tab w:val="left" w:pos="426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Взять шпателем после акта дефекации 5-10 г фекалий </w:t>
            </w:r>
            <w:r w:rsidR="00FB74BA"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из нескольких мест</w:t>
            </w: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и поместить их в приготовленную ёмкость. Закрыть ёмкость крышкой. 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4B2F" w:rsidRPr="00474DCF" w:rsidRDefault="00A04B2F" w:rsidP="001763E4">
            <w:pPr>
              <w:pStyle w:val="Standard"/>
              <w:tabs>
                <w:tab w:val="left" w:pos="426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сбора материала</w:t>
            </w:r>
          </w:p>
        </w:tc>
      </w:tr>
      <w:tr w:rsidR="00474DCF" w:rsidRPr="00474DCF" w:rsidTr="001763E4">
        <w:trPr>
          <w:trHeight w:val="229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74BA" w:rsidRPr="00474DCF" w:rsidRDefault="00FB74BA" w:rsidP="001763E4">
            <w:pPr>
              <w:pStyle w:val="Standard"/>
              <w:numPr>
                <w:ilvl w:val="0"/>
                <w:numId w:val="6"/>
              </w:numPr>
              <w:tabs>
                <w:tab w:val="left" w:pos="426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Поместить шпатель и перчатки в контейнер с дезинфектантом. Вымыть руки.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74BA" w:rsidRPr="00474DCF" w:rsidRDefault="00FB74BA" w:rsidP="001763E4">
            <w:pPr>
              <w:pStyle w:val="Standard"/>
              <w:tabs>
                <w:tab w:val="left" w:pos="426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инфекционной безопасности</w:t>
            </w:r>
          </w:p>
        </w:tc>
      </w:tr>
      <w:tr w:rsidR="00474DCF" w:rsidRPr="00474DCF" w:rsidTr="001763E4">
        <w:trPr>
          <w:trHeight w:val="229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4B2F" w:rsidRPr="00474DCF" w:rsidRDefault="00A04B2F" w:rsidP="001763E4">
            <w:pPr>
              <w:pStyle w:val="Standard"/>
              <w:numPr>
                <w:ilvl w:val="0"/>
                <w:numId w:val="6"/>
              </w:numPr>
              <w:tabs>
                <w:tab w:val="left" w:pos="426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Обеспечить доставку материала в клиническую лабораторию на исследование.</w:t>
            </w:r>
          </w:p>
          <w:p w:rsidR="00A04B2F" w:rsidRPr="00474DCF" w:rsidRDefault="00A04B2F" w:rsidP="001763E4">
            <w:pPr>
              <w:pStyle w:val="Standard"/>
              <w:tabs>
                <w:tab w:val="left" w:pos="426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Примечание: допускается хранение материала не более 8 ч при температуре 3-5</w:t>
            </w: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  <w:vertAlign w:val="superscript"/>
              </w:rPr>
              <w:t>0</w:t>
            </w: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4B2F" w:rsidRPr="00474DCF" w:rsidRDefault="00A04B2F" w:rsidP="001763E4">
            <w:pPr>
              <w:pStyle w:val="Standard"/>
              <w:tabs>
                <w:tab w:val="left" w:pos="426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условий для проведения исследования.</w:t>
            </w:r>
          </w:p>
        </w:tc>
      </w:tr>
      <w:tr w:rsidR="00474DCF" w:rsidRPr="00474DCF" w:rsidTr="00F62B51">
        <w:trPr>
          <w:trHeight w:val="229"/>
        </w:trPr>
        <w:tc>
          <w:tcPr>
            <w:tcW w:w="95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4B2F" w:rsidRPr="00474DCF" w:rsidRDefault="00A04B2F" w:rsidP="001763E4">
            <w:pPr>
              <w:pStyle w:val="Standard"/>
              <w:tabs>
                <w:tab w:val="left" w:pos="426"/>
              </w:tabs>
              <w:ind w:left="146"/>
              <w:contextualSpacing/>
              <w:jc w:val="center"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Окончание процедуры</w:t>
            </w:r>
          </w:p>
        </w:tc>
      </w:tr>
      <w:tr w:rsidR="00474DCF" w:rsidRPr="00474DCF" w:rsidTr="001763E4">
        <w:trPr>
          <w:trHeight w:val="478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4B2F" w:rsidRPr="00474DCF" w:rsidRDefault="00A04B2F" w:rsidP="001763E4">
            <w:pPr>
              <w:pStyle w:val="Standard"/>
              <w:numPr>
                <w:ilvl w:val="0"/>
                <w:numId w:val="7"/>
              </w:numPr>
              <w:tabs>
                <w:tab w:val="left" w:pos="146"/>
                <w:tab w:val="left" w:pos="430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Провести дезинфекцию использованного инструментария с последующей утилизацией одноразового.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B2F" w:rsidRPr="00474DCF" w:rsidRDefault="00A04B2F" w:rsidP="001763E4">
            <w:pPr>
              <w:tabs>
                <w:tab w:val="left" w:pos="426"/>
              </w:tabs>
              <w:spacing w:after="0" w:line="240" w:lineRule="auto"/>
              <w:ind w:left="146"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инфекционной безопасности.</w:t>
            </w:r>
          </w:p>
        </w:tc>
      </w:tr>
      <w:tr w:rsidR="00474DCF" w:rsidRPr="00474DCF" w:rsidTr="001763E4">
        <w:trPr>
          <w:trHeight w:val="229"/>
        </w:trPr>
        <w:tc>
          <w:tcPr>
            <w:tcW w:w="638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4B2F" w:rsidRPr="00474DCF" w:rsidRDefault="00A04B2F" w:rsidP="001763E4">
            <w:pPr>
              <w:pStyle w:val="Standard"/>
              <w:numPr>
                <w:ilvl w:val="0"/>
                <w:numId w:val="7"/>
              </w:numPr>
              <w:tabs>
                <w:tab w:val="left" w:pos="146"/>
                <w:tab w:val="left" w:pos="430"/>
              </w:tabs>
              <w:ind w:left="146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Сделать запись в медицинских документах о проведении процедуры и реакции пациента. Подклеить полученные результаты исследования в медицинскую документацию.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4B2F" w:rsidRPr="00474DCF" w:rsidRDefault="00A04B2F" w:rsidP="001763E4">
            <w:pPr>
              <w:pStyle w:val="Standard"/>
              <w:tabs>
                <w:tab w:val="left" w:pos="426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преемственности сестринского ухода.</w:t>
            </w:r>
          </w:p>
        </w:tc>
      </w:tr>
    </w:tbl>
    <w:p w:rsidR="00A04B2F" w:rsidRPr="00474DCF" w:rsidRDefault="00172B95" w:rsidP="00474DCF">
      <w:pPr>
        <w:tabs>
          <w:tab w:val="left" w:pos="426"/>
          <w:tab w:val="left" w:pos="2025"/>
        </w:tabs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74D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Взятие кала на яйца гельминтов</w:t>
      </w:r>
    </w:p>
    <w:p w:rsidR="00F465BA" w:rsidRPr="00474DCF" w:rsidRDefault="00F465BA" w:rsidP="00474DCF">
      <w:pPr>
        <w:pStyle w:val="Standard"/>
        <w:tabs>
          <w:tab w:val="left" w:pos="426"/>
        </w:tabs>
        <w:contextualSpacing/>
        <w:rPr>
          <w:rFonts w:ascii="Times New Roman" w:hAnsi="Times New Roman" w:cs="Times New Roman"/>
          <w:color w:val="000000" w:themeColor="text1"/>
        </w:rPr>
      </w:pP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t>Цель: диагностическая.</w:t>
      </w:r>
    </w:p>
    <w:p w:rsidR="00F465BA" w:rsidRPr="00474DCF" w:rsidRDefault="00F465BA" w:rsidP="00474DCF">
      <w:pPr>
        <w:pStyle w:val="Standard"/>
        <w:tabs>
          <w:tab w:val="left" w:pos="426"/>
        </w:tabs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t>Показания: гельминтоз, обследование.</w:t>
      </w:r>
    </w:p>
    <w:p w:rsidR="00F465BA" w:rsidRDefault="00F465BA" w:rsidP="00474DCF">
      <w:pPr>
        <w:pStyle w:val="Standard"/>
        <w:tabs>
          <w:tab w:val="left" w:pos="426"/>
        </w:tabs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t>Оснащение: чистая сухая стеклянная ёмкость, шпатель, перчатки, направление, емкости для дезинфекции.</w:t>
      </w:r>
    </w:p>
    <w:p w:rsidR="00DA3ECB" w:rsidRPr="00474DCF" w:rsidRDefault="00DA3ECB" w:rsidP="00474DCF">
      <w:pPr>
        <w:pStyle w:val="Standard"/>
        <w:tabs>
          <w:tab w:val="left" w:pos="426"/>
        </w:tabs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</w:p>
    <w:tbl>
      <w:tblPr>
        <w:tblW w:w="9502" w:type="dxa"/>
        <w:tblInd w:w="-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8"/>
        <w:gridCol w:w="3544"/>
      </w:tblGrid>
      <w:tr w:rsidR="00474DCF" w:rsidRPr="00474DCF" w:rsidTr="00DA3ECB">
        <w:trPr>
          <w:trHeight w:val="264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65BA" w:rsidRPr="00474DCF" w:rsidRDefault="00F465BA" w:rsidP="00DA3ECB">
            <w:pPr>
              <w:pStyle w:val="Standard"/>
              <w:tabs>
                <w:tab w:val="left" w:pos="426"/>
              </w:tabs>
              <w:ind w:left="142"/>
              <w:contextualSpacing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 xml:space="preserve">                          Этапы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65BA" w:rsidRPr="00474DCF" w:rsidRDefault="00F465BA" w:rsidP="00DA3ECB">
            <w:pPr>
              <w:pStyle w:val="Standard"/>
              <w:tabs>
                <w:tab w:val="left" w:pos="426"/>
              </w:tabs>
              <w:ind w:left="142"/>
              <w:contextualSpacing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 xml:space="preserve">                        Обоснование</w:t>
            </w:r>
          </w:p>
        </w:tc>
      </w:tr>
      <w:tr w:rsidR="00474DCF" w:rsidRPr="00474DCF" w:rsidTr="00F62B51">
        <w:trPr>
          <w:trHeight w:val="254"/>
        </w:trPr>
        <w:tc>
          <w:tcPr>
            <w:tcW w:w="95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65BA" w:rsidRPr="00474DCF" w:rsidRDefault="00F465BA" w:rsidP="00DA3ECB">
            <w:pPr>
              <w:pStyle w:val="Standard"/>
              <w:tabs>
                <w:tab w:val="left" w:pos="426"/>
              </w:tabs>
              <w:ind w:left="142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Подготовка к процедуре</w:t>
            </w:r>
          </w:p>
        </w:tc>
      </w:tr>
      <w:tr w:rsidR="00474DCF" w:rsidRPr="00474DCF" w:rsidTr="00DA3ECB">
        <w:trPr>
          <w:trHeight w:val="470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65BA" w:rsidRPr="00474DCF" w:rsidRDefault="00F465BA" w:rsidP="00DA3ECB">
            <w:pPr>
              <w:pStyle w:val="Standard"/>
              <w:tabs>
                <w:tab w:val="left" w:pos="426"/>
              </w:tabs>
              <w:ind w:left="142"/>
              <w:contextualSpacing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1.Собрать информацию о пациенте до встречи с ним. Доброжелательно и уважительно представиться. Уточнить как к нему обращаться. Выяснить, знаком ли он с данной технологией, когда, по какому поводу, как ее перенес.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FFFFFF"/>
          </w:tcPr>
          <w:p w:rsidR="00F465BA" w:rsidRPr="00474DCF" w:rsidRDefault="00F465BA" w:rsidP="00DA3ECB">
            <w:pPr>
              <w:tabs>
                <w:tab w:val="left" w:pos="426"/>
              </w:tabs>
              <w:spacing w:after="0" w:line="240" w:lineRule="auto"/>
              <w:ind w:left="142"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Учет особенностей процедуры.</w:t>
            </w:r>
          </w:p>
          <w:p w:rsidR="00F465BA" w:rsidRPr="00474DCF" w:rsidRDefault="00F465BA" w:rsidP="00DA3ECB">
            <w:pPr>
              <w:tabs>
                <w:tab w:val="left" w:pos="426"/>
              </w:tabs>
              <w:spacing w:line="240" w:lineRule="auto"/>
              <w:ind w:left="142"/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474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Установление контакта с пациентом.</w:t>
            </w:r>
          </w:p>
        </w:tc>
      </w:tr>
      <w:tr w:rsidR="00474DCF" w:rsidRPr="00474DCF" w:rsidTr="00DA3ECB">
        <w:trPr>
          <w:trHeight w:val="644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65BA" w:rsidRPr="00474DCF" w:rsidRDefault="00F465BA" w:rsidP="00DA3ECB">
            <w:pPr>
              <w:pStyle w:val="Standard"/>
              <w:numPr>
                <w:ilvl w:val="0"/>
                <w:numId w:val="9"/>
              </w:numPr>
              <w:tabs>
                <w:tab w:val="left" w:pos="152"/>
                <w:tab w:val="left" w:pos="426"/>
              </w:tabs>
              <w:ind w:left="142" w:right="141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Объяснить пациенту цель и последовательность проведения предстоящей процедуры: кал собирается в день исследования утром после опорожнения кишечника в судно (без воды).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65BA" w:rsidRPr="00474DCF" w:rsidRDefault="00F465BA" w:rsidP="00DA3ECB">
            <w:pPr>
              <w:pStyle w:val="Standard"/>
              <w:tabs>
                <w:tab w:val="left" w:pos="426"/>
              </w:tabs>
              <w:ind w:left="14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Психологическая подготовка пациента. Обеспечение достоверности результата исследования, своевременности доставки материала в лабораторию.</w:t>
            </w:r>
          </w:p>
        </w:tc>
      </w:tr>
      <w:tr w:rsidR="00474DCF" w:rsidRPr="00474DCF" w:rsidTr="00DA3ECB">
        <w:trPr>
          <w:trHeight w:val="307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65BA" w:rsidRPr="00474DCF" w:rsidRDefault="00F465BA" w:rsidP="00DA3ECB">
            <w:pPr>
              <w:pStyle w:val="Standard"/>
              <w:numPr>
                <w:ilvl w:val="0"/>
                <w:numId w:val="9"/>
              </w:numPr>
              <w:tabs>
                <w:tab w:val="left" w:pos="426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Получить согласие пациента на проведение процедуры.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65BA" w:rsidRPr="00474DCF" w:rsidRDefault="00F465BA" w:rsidP="00DA3ECB">
            <w:pPr>
              <w:pStyle w:val="Standard"/>
              <w:tabs>
                <w:tab w:val="left" w:pos="426"/>
              </w:tabs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Соблюдение прав пациента.</w:t>
            </w:r>
          </w:p>
        </w:tc>
      </w:tr>
      <w:tr w:rsidR="00474DCF" w:rsidRPr="00474DCF" w:rsidTr="00DA3ECB">
        <w:trPr>
          <w:trHeight w:val="307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65BA" w:rsidRPr="00474DCF" w:rsidRDefault="00B80E65" w:rsidP="00DA3ECB">
            <w:pPr>
              <w:pStyle w:val="Standard"/>
              <w:numPr>
                <w:ilvl w:val="0"/>
                <w:numId w:val="9"/>
              </w:numPr>
              <w:tabs>
                <w:tab w:val="left" w:pos="426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Вымыть и осушить руки, надеть перчатки.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65BA" w:rsidRPr="00474DCF" w:rsidRDefault="00B80E65" w:rsidP="00DA3ECB">
            <w:pPr>
              <w:pStyle w:val="Standard"/>
              <w:tabs>
                <w:tab w:val="left" w:pos="426"/>
              </w:tabs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инфекционной безопасности пациента и персонала.</w:t>
            </w:r>
          </w:p>
        </w:tc>
      </w:tr>
      <w:tr w:rsidR="00474DCF" w:rsidRPr="00474DCF" w:rsidTr="00DA3ECB">
        <w:trPr>
          <w:trHeight w:val="307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65BA" w:rsidRPr="00474DCF" w:rsidRDefault="00F465BA" w:rsidP="00DA3ECB">
            <w:pPr>
              <w:pStyle w:val="Standard"/>
              <w:numPr>
                <w:ilvl w:val="0"/>
                <w:numId w:val="9"/>
              </w:numPr>
              <w:tabs>
                <w:tab w:val="left" w:pos="426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Подготовить необходимое оснащение.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65BA" w:rsidRPr="00474DCF" w:rsidRDefault="00F465BA" w:rsidP="00DA3ECB">
            <w:pPr>
              <w:pStyle w:val="Standard"/>
              <w:tabs>
                <w:tab w:val="left" w:pos="426"/>
              </w:tabs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эффективного проведения процедуры.</w:t>
            </w:r>
          </w:p>
        </w:tc>
      </w:tr>
      <w:tr w:rsidR="00474DCF" w:rsidRPr="00474DCF" w:rsidTr="00F62B51">
        <w:trPr>
          <w:trHeight w:val="229"/>
        </w:trPr>
        <w:tc>
          <w:tcPr>
            <w:tcW w:w="95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65BA" w:rsidRPr="00474DCF" w:rsidRDefault="00F465BA" w:rsidP="00DA3ECB">
            <w:pPr>
              <w:pStyle w:val="Standard"/>
              <w:tabs>
                <w:tab w:val="left" w:pos="426"/>
              </w:tabs>
              <w:ind w:left="142"/>
              <w:contextualSpacing/>
              <w:jc w:val="center"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Выполнение процедуры</w:t>
            </w:r>
          </w:p>
        </w:tc>
      </w:tr>
      <w:tr w:rsidR="00474DCF" w:rsidRPr="00474DCF" w:rsidTr="00DA3ECB">
        <w:trPr>
          <w:trHeight w:val="229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65BA" w:rsidRPr="00474DCF" w:rsidRDefault="00F465BA" w:rsidP="00DA3ECB">
            <w:pPr>
              <w:pStyle w:val="Standard"/>
              <w:numPr>
                <w:ilvl w:val="0"/>
                <w:numId w:val="6"/>
              </w:numPr>
              <w:tabs>
                <w:tab w:val="left" w:pos="426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Взять шпателем после акта дефекации 5-10 г фекалий из нескольких мест и поместить их в приготовленную ёмкость. Закрыть ёмкость крышкой.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465BA" w:rsidRPr="00474DCF" w:rsidRDefault="00F465BA" w:rsidP="00DA3ECB">
            <w:pPr>
              <w:pStyle w:val="Standard"/>
              <w:tabs>
                <w:tab w:val="left" w:pos="426"/>
              </w:tabs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сбора материала</w:t>
            </w:r>
          </w:p>
        </w:tc>
      </w:tr>
      <w:tr w:rsidR="00474DCF" w:rsidRPr="00474DCF" w:rsidTr="00DA3ECB">
        <w:trPr>
          <w:trHeight w:val="229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65BA" w:rsidRPr="00474DCF" w:rsidRDefault="00F465BA" w:rsidP="00DA3ECB">
            <w:pPr>
              <w:pStyle w:val="Standard"/>
              <w:numPr>
                <w:ilvl w:val="0"/>
                <w:numId w:val="6"/>
              </w:numPr>
              <w:tabs>
                <w:tab w:val="left" w:pos="426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Поместить шпатель и перчатки в контейнер с дезинфектантом. Вымыть руки.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465BA" w:rsidRPr="00474DCF" w:rsidRDefault="00F465BA" w:rsidP="00DA3ECB">
            <w:pPr>
              <w:pStyle w:val="Standard"/>
              <w:tabs>
                <w:tab w:val="left" w:pos="426"/>
              </w:tabs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инфекционной безопасности</w:t>
            </w:r>
          </w:p>
        </w:tc>
      </w:tr>
      <w:tr w:rsidR="00474DCF" w:rsidRPr="00474DCF" w:rsidTr="00DA3ECB">
        <w:trPr>
          <w:trHeight w:val="229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65BA" w:rsidRPr="00474DCF" w:rsidRDefault="00F465BA" w:rsidP="00DA3ECB">
            <w:pPr>
              <w:pStyle w:val="Standard"/>
              <w:numPr>
                <w:ilvl w:val="0"/>
                <w:numId w:val="6"/>
              </w:numPr>
              <w:tabs>
                <w:tab w:val="left" w:pos="426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Обеспечить доставку материала в лабораторию на исследование.</w:t>
            </w:r>
          </w:p>
          <w:p w:rsidR="00F465BA" w:rsidRPr="00474DCF" w:rsidRDefault="00F465BA" w:rsidP="00DA3ECB">
            <w:pPr>
              <w:pStyle w:val="Standard"/>
              <w:tabs>
                <w:tab w:val="left" w:pos="426"/>
              </w:tabs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Примечание: допускается хранение материала не более 8</w:t>
            </w:r>
            <w:r w:rsidR="00B80E65"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-12 </w:t>
            </w: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ч при температуре 3-</w:t>
            </w:r>
            <w:r w:rsidR="00B80E65"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4</w:t>
            </w: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  <w:vertAlign w:val="superscript"/>
              </w:rPr>
              <w:t>0</w:t>
            </w: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С.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465BA" w:rsidRPr="00474DCF" w:rsidRDefault="00F465BA" w:rsidP="00DA3ECB">
            <w:pPr>
              <w:pStyle w:val="Standard"/>
              <w:tabs>
                <w:tab w:val="left" w:pos="426"/>
              </w:tabs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условий для проведения исследования.</w:t>
            </w:r>
          </w:p>
        </w:tc>
      </w:tr>
      <w:tr w:rsidR="00474DCF" w:rsidRPr="00474DCF" w:rsidTr="00F62B51">
        <w:trPr>
          <w:trHeight w:val="229"/>
        </w:trPr>
        <w:tc>
          <w:tcPr>
            <w:tcW w:w="95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65BA" w:rsidRPr="00474DCF" w:rsidRDefault="00F465BA" w:rsidP="00DA3ECB">
            <w:pPr>
              <w:pStyle w:val="Standard"/>
              <w:tabs>
                <w:tab w:val="left" w:pos="426"/>
              </w:tabs>
              <w:ind w:left="142"/>
              <w:contextualSpacing/>
              <w:jc w:val="center"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Окончание процедуры</w:t>
            </w:r>
          </w:p>
        </w:tc>
      </w:tr>
      <w:tr w:rsidR="00474DCF" w:rsidRPr="00474DCF" w:rsidTr="00DA3ECB">
        <w:trPr>
          <w:trHeight w:val="478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65BA" w:rsidRPr="00474DCF" w:rsidRDefault="00F465BA" w:rsidP="00DA3ECB">
            <w:pPr>
              <w:pStyle w:val="Standard"/>
              <w:numPr>
                <w:ilvl w:val="0"/>
                <w:numId w:val="7"/>
              </w:numPr>
              <w:tabs>
                <w:tab w:val="left" w:pos="146"/>
                <w:tab w:val="left" w:pos="426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Провести дезинфекцию использованного инструментария с последующей утилизацией одноразового.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5BA" w:rsidRPr="00474DCF" w:rsidRDefault="00F465BA" w:rsidP="00DA3ECB">
            <w:pPr>
              <w:tabs>
                <w:tab w:val="left" w:pos="426"/>
              </w:tabs>
              <w:spacing w:after="0" w:line="240" w:lineRule="auto"/>
              <w:ind w:left="142"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инфекционной безопасности.</w:t>
            </w:r>
          </w:p>
        </w:tc>
      </w:tr>
      <w:tr w:rsidR="00474DCF" w:rsidRPr="00474DCF" w:rsidTr="00DA3ECB">
        <w:trPr>
          <w:trHeight w:val="229"/>
        </w:trPr>
        <w:tc>
          <w:tcPr>
            <w:tcW w:w="59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65BA" w:rsidRPr="00474DCF" w:rsidRDefault="00F465BA" w:rsidP="00DA3ECB">
            <w:pPr>
              <w:pStyle w:val="Standard"/>
              <w:numPr>
                <w:ilvl w:val="0"/>
                <w:numId w:val="7"/>
              </w:numPr>
              <w:tabs>
                <w:tab w:val="left" w:pos="146"/>
                <w:tab w:val="left" w:pos="426"/>
              </w:tabs>
              <w:ind w:left="142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Сделать запись в медицинских документах о проведении процедуры и реакции пациента. Подклеить полученные результаты исследования в медицинскую документацию.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465BA" w:rsidRPr="00474DCF" w:rsidRDefault="00F465BA" w:rsidP="00DA3ECB">
            <w:pPr>
              <w:pStyle w:val="Standard"/>
              <w:tabs>
                <w:tab w:val="left" w:pos="426"/>
              </w:tabs>
              <w:ind w:left="14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преемственности сестринского ухода.</w:t>
            </w:r>
          </w:p>
        </w:tc>
      </w:tr>
    </w:tbl>
    <w:p w:rsidR="00F465BA" w:rsidRPr="00474DCF" w:rsidRDefault="00F465BA" w:rsidP="00DA3ECB">
      <w:pPr>
        <w:tabs>
          <w:tab w:val="left" w:pos="426"/>
          <w:tab w:val="left" w:pos="2025"/>
        </w:tabs>
        <w:spacing w:line="240" w:lineRule="auto"/>
        <w:ind w:left="14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096D" w:rsidRPr="00474DCF" w:rsidRDefault="00A4096D" w:rsidP="00474DCF">
      <w:pPr>
        <w:tabs>
          <w:tab w:val="left" w:pos="426"/>
          <w:tab w:val="left" w:pos="202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096D" w:rsidRPr="00474DCF" w:rsidRDefault="00A4096D" w:rsidP="00474DCF">
      <w:pPr>
        <w:tabs>
          <w:tab w:val="left" w:pos="426"/>
          <w:tab w:val="left" w:pos="202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096D" w:rsidRPr="00474DCF" w:rsidRDefault="00A4096D" w:rsidP="00474DCF">
      <w:pPr>
        <w:tabs>
          <w:tab w:val="left" w:pos="426"/>
          <w:tab w:val="left" w:pos="202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096D" w:rsidRPr="00474DCF" w:rsidRDefault="00A4096D" w:rsidP="00474DCF">
      <w:pPr>
        <w:tabs>
          <w:tab w:val="left" w:pos="426"/>
          <w:tab w:val="left" w:pos="202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096D" w:rsidRPr="00474DCF" w:rsidRDefault="00A4096D" w:rsidP="00474DCF">
      <w:pPr>
        <w:tabs>
          <w:tab w:val="left" w:pos="426"/>
          <w:tab w:val="left" w:pos="202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096D" w:rsidRPr="00474DCF" w:rsidRDefault="00A4096D" w:rsidP="00474DCF">
      <w:pPr>
        <w:tabs>
          <w:tab w:val="left" w:pos="426"/>
          <w:tab w:val="left" w:pos="202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096D" w:rsidRPr="00474DCF" w:rsidRDefault="00A4096D" w:rsidP="00474DCF">
      <w:pPr>
        <w:tabs>
          <w:tab w:val="left" w:pos="426"/>
          <w:tab w:val="left" w:pos="202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096D" w:rsidRPr="00474DCF" w:rsidRDefault="00A4096D" w:rsidP="00474DCF">
      <w:pPr>
        <w:tabs>
          <w:tab w:val="left" w:pos="426"/>
          <w:tab w:val="left" w:pos="202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39CE" w:rsidRPr="00474DCF" w:rsidRDefault="00A439CE" w:rsidP="00474DCF">
      <w:pPr>
        <w:tabs>
          <w:tab w:val="left" w:pos="426"/>
          <w:tab w:val="left" w:pos="202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74D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Взятие кала для обнаружения простейших</w:t>
      </w:r>
    </w:p>
    <w:p w:rsidR="00A439CE" w:rsidRPr="00474DCF" w:rsidRDefault="00A439CE" w:rsidP="00474DCF">
      <w:pPr>
        <w:tabs>
          <w:tab w:val="left" w:pos="426"/>
          <w:tab w:val="left" w:pos="202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39CE" w:rsidRPr="00474DCF" w:rsidRDefault="00A439CE" w:rsidP="00474DCF">
      <w:pPr>
        <w:pStyle w:val="Standard"/>
        <w:tabs>
          <w:tab w:val="left" w:pos="426"/>
        </w:tabs>
        <w:contextualSpacing/>
        <w:rPr>
          <w:rFonts w:ascii="Times New Roman" w:hAnsi="Times New Roman" w:cs="Times New Roman"/>
          <w:color w:val="000000" w:themeColor="text1"/>
        </w:rPr>
      </w:pP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t>Цель: диагностическая.</w:t>
      </w:r>
    </w:p>
    <w:p w:rsidR="00A439CE" w:rsidRPr="00474DCF" w:rsidRDefault="00A439CE" w:rsidP="00474DCF">
      <w:pPr>
        <w:pStyle w:val="Standard"/>
        <w:tabs>
          <w:tab w:val="left" w:pos="426"/>
        </w:tabs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t xml:space="preserve">Показания: </w:t>
      </w:r>
      <w:r w:rsidR="00325074" w:rsidRPr="00474DCF">
        <w:rPr>
          <w:rStyle w:val="DefaultFontStyle"/>
          <w:rFonts w:ascii="Times New Roman" w:hAnsi="Times New Roman" w:cs="Times New Roman"/>
          <w:color w:val="000000" w:themeColor="text1"/>
        </w:rPr>
        <w:t xml:space="preserve">амёбиаз, </w:t>
      </w:r>
      <w:proofErr w:type="spellStart"/>
      <w:r w:rsidR="00325074" w:rsidRPr="00474DCF">
        <w:rPr>
          <w:rStyle w:val="DefaultFontStyle"/>
          <w:rFonts w:ascii="Times New Roman" w:hAnsi="Times New Roman" w:cs="Times New Roman"/>
          <w:color w:val="000000" w:themeColor="text1"/>
        </w:rPr>
        <w:t>лямблиоз</w:t>
      </w:r>
      <w:proofErr w:type="spellEnd"/>
      <w:r w:rsidR="00325074" w:rsidRPr="00474DCF">
        <w:rPr>
          <w:rStyle w:val="DefaultFontStyle"/>
          <w:rFonts w:ascii="Times New Roman" w:hAnsi="Times New Roman" w:cs="Times New Roman"/>
          <w:color w:val="000000" w:themeColor="text1"/>
        </w:rPr>
        <w:t>.</w:t>
      </w:r>
    </w:p>
    <w:p w:rsidR="00A439CE" w:rsidRDefault="00A439CE" w:rsidP="00474DCF">
      <w:pPr>
        <w:pStyle w:val="Standard"/>
        <w:tabs>
          <w:tab w:val="left" w:pos="426"/>
        </w:tabs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t xml:space="preserve">Оснащение: </w:t>
      </w:r>
      <w:r w:rsidR="00325074" w:rsidRPr="00474DCF">
        <w:rPr>
          <w:rStyle w:val="DefaultFontStyle"/>
          <w:rFonts w:ascii="Times New Roman" w:hAnsi="Times New Roman" w:cs="Times New Roman"/>
          <w:color w:val="000000" w:themeColor="text1"/>
        </w:rPr>
        <w:t>флакон с консервантом (1/2 флакона), стерильные перчатки, шпатель, лейкопластырь, направление.</w:t>
      </w:r>
    </w:p>
    <w:p w:rsidR="00DA3ECB" w:rsidRPr="00474DCF" w:rsidRDefault="00DA3ECB" w:rsidP="00474DCF">
      <w:pPr>
        <w:pStyle w:val="Standard"/>
        <w:tabs>
          <w:tab w:val="left" w:pos="426"/>
        </w:tabs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</w:p>
    <w:tbl>
      <w:tblPr>
        <w:tblW w:w="9785" w:type="dxa"/>
        <w:tblInd w:w="-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0"/>
        <w:gridCol w:w="3685"/>
      </w:tblGrid>
      <w:tr w:rsidR="00474DCF" w:rsidRPr="00474DCF" w:rsidTr="001948AC">
        <w:trPr>
          <w:trHeight w:val="264"/>
        </w:trPr>
        <w:tc>
          <w:tcPr>
            <w:tcW w:w="610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39CE" w:rsidRPr="00474DCF" w:rsidRDefault="00A439CE" w:rsidP="00DA3ECB">
            <w:pPr>
              <w:pStyle w:val="Standard"/>
              <w:tabs>
                <w:tab w:val="left" w:pos="426"/>
              </w:tabs>
              <w:ind w:left="146"/>
              <w:contextualSpacing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 xml:space="preserve">                          Этапы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39CE" w:rsidRPr="00474DCF" w:rsidRDefault="00A439CE" w:rsidP="00DA3ECB">
            <w:pPr>
              <w:pStyle w:val="Standard"/>
              <w:tabs>
                <w:tab w:val="left" w:pos="426"/>
              </w:tabs>
              <w:ind w:left="146"/>
              <w:contextualSpacing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 xml:space="preserve">                        Обоснование</w:t>
            </w:r>
          </w:p>
        </w:tc>
      </w:tr>
      <w:tr w:rsidR="00474DCF" w:rsidRPr="00474DCF" w:rsidTr="001948AC">
        <w:trPr>
          <w:trHeight w:val="254"/>
        </w:trPr>
        <w:tc>
          <w:tcPr>
            <w:tcW w:w="978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39CE" w:rsidRPr="00474DCF" w:rsidRDefault="00A439CE" w:rsidP="00DA3ECB">
            <w:pPr>
              <w:pStyle w:val="Standard"/>
              <w:tabs>
                <w:tab w:val="left" w:pos="426"/>
              </w:tabs>
              <w:ind w:left="146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Подготовка к процедуре</w:t>
            </w:r>
          </w:p>
        </w:tc>
      </w:tr>
      <w:tr w:rsidR="00474DCF" w:rsidRPr="00474DCF" w:rsidTr="001948AC">
        <w:trPr>
          <w:trHeight w:val="470"/>
        </w:trPr>
        <w:tc>
          <w:tcPr>
            <w:tcW w:w="6100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39CE" w:rsidRPr="00474DCF" w:rsidRDefault="00A439CE" w:rsidP="00DA3ECB">
            <w:pPr>
              <w:pStyle w:val="Standard"/>
              <w:tabs>
                <w:tab w:val="left" w:pos="426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1.Собрать информацию о пациенте до встречи с ним. Доброжелательно и уважительно представиться. Уточнить как к нему обращаться. Выяснить, знаком ли он с данной технологией, когда, по какому поводу, как ее перенес.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FFFFFF"/>
          </w:tcPr>
          <w:p w:rsidR="00A439CE" w:rsidRPr="00474DCF" w:rsidRDefault="00A439CE" w:rsidP="00DA3ECB">
            <w:pPr>
              <w:tabs>
                <w:tab w:val="left" w:pos="273"/>
              </w:tabs>
              <w:spacing w:after="0" w:line="240" w:lineRule="auto"/>
              <w:ind w:left="146"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Учет особенностей процедуры.</w:t>
            </w:r>
          </w:p>
          <w:p w:rsidR="00A439CE" w:rsidRPr="00474DCF" w:rsidRDefault="00A439CE" w:rsidP="00DA3ECB">
            <w:pPr>
              <w:tabs>
                <w:tab w:val="left" w:pos="273"/>
              </w:tabs>
              <w:spacing w:after="0" w:line="240" w:lineRule="auto"/>
              <w:ind w:left="146"/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474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Установление контакта с пациентом.</w:t>
            </w:r>
          </w:p>
        </w:tc>
      </w:tr>
      <w:tr w:rsidR="00474DCF" w:rsidRPr="00474DCF" w:rsidTr="001948AC">
        <w:trPr>
          <w:trHeight w:val="307"/>
        </w:trPr>
        <w:tc>
          <w:tcPr>
            <w:tcW w:w="6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39CE" w:rsidRPr="00474DCF" w:rsidRDefault="00A439CE" w:rsidP="00DA3ECB">
            <w:pPr>
              <w:pStyle w:val="Standard"/>
              <w:numPr>
                <w:ilvl w:val="0"/>
                <w:numId w:val="12"/>
              </w:numPr>
              <w:tabs>
                <w:tab w:val="left" w:pos="426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Вымыть и осушить руки, надеть перчатки.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39CE" w:rsidRPr="00474DCF" w:rsidRDefault="00A439CE" w:rsidP="00DA3ECB">
            <w:pPr>
              <w:pStyle w:val="Standard"/>
              <w:tabs>
                <w:tab w:val="left" w:pos="273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инфекционной безопасности пациента и персонала.</w:t>
            </w:r>
          </w:p>
        </w:tc>
      </w:tr>
      <w:tr w:rsidR="00474DCF" w:rsidRPr="00474DCF" w:rsidTr="001948AC">
        <w:trPr>
          <w:trHeight w:val="307"/>
        </w:trPr>
        <w:tc>
          <w:tcPr>
            <w:tcW w:w="6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39CE" w:rsidRPr="00474DCF" w:rsidRDefault="00A439CE" w:rsidP="00DA3ECB">
            <w:pPr>
              <w:pStyle w:val="Standard"/>
              <w:numPr>
                <w:ilvl w:val="0"/>
                <w:numId w:val="12"/>
              </w:numPr>
              <w:tabs>
                <w:tab w:val="left" w:pos="426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Подготовить необходимое оснащение.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39CE" w:rsidRPr="00474DCF" w:rsidRDefault="00A439CE" w:rsidP="00DA3ECB">
            <w:pPr>
              <w:pStyle w:val="Standard"/>
              <w:tabs>
                <w:tab w:val="left" w:pos="273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эффективного проведения процедуры.</w:t>
            </w:r>
          </w:p>
        </w:tc>
      </w:tr>
      <w:tr w:rsidR="00474DCF" w:rsidRPr="00474DCF" w:rsidTr="001948AC">
        <w:trPr>
          <w:trHeight w:val="229"/>
        </w:trPr>
        <w:tc>
          <w:tcPr>
            <w:tcW w:w="9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39CE" w:rsidRPr="00474DCF" w:rsidRDefault="00A439CE" w:rsidP="00DA3ECB">
            <w:pPr>
              <w:pStyle w:val="Standard"/>
              <w:tabs>
                <w:tab w:val="left" w:pos="273"/>
              </w:tabs>
              <w:ind w:left="146"/>
              <w:contextualSpacing/>
              <w:jc w:val="center"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Выполнение процедуры</w:t>
            </w:r>
          </w:p>
        </w:tc>
      </w:tr>
      <w:tr w:rsidR="00474DCF" w:rsidRPr="00474DCF" w:rsidTr="001948AC">
        <w:trPr>
          <w:trHeight w:val="229"/>
        </w:trPr>
        <w:tc>
          <w:tcPr>
            <w:tcW w:w="6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39CE" w:rsidRPr="00474DCF" w:rsidRDefault="00A439CE" w:rsidP="00DA3ECB">
            <w:pPr>
              <w:pStyle w:val="Standard"/>
              <w:numPr>
                <w:ilvl w:val="0"/>
                <w:numId w:val="11"/>
              </w:numPr>
              <w:tabs>
                <w:tab w:val="left" w:pos="426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Взять шпателем после акта дефекации </w:t>
            </w:r>
            <w:r w:rsidR="00B55015"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свежевыделенный кал (1/3 от объема консерванта) </w:t>
            </w: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и поместить </w:t>
            </w:r>
            <w:r w:rsidR="00B55015"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его во флакон</w:t>
            </w: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. 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39CE" w:rsidRPr="00474DCF" w:rsidRDefault="00A439CE" w:rsidP="00DA3ECB">
            <w:pPr>
              <w:pStyle w:val="Standard"/>
              <w:tabs>
                <w:tab w:val="left" w:pos="273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сбора материала</w:t>
            </w:r>
          </w:p>
        </w:tc>
      </w:tr>
      <w:tr w:rsidR="00474DCF" w:rsidRPr="00474DCF" w:rsidTr="001948AC">
        <w:trPr>
          <w:trHeight w:val="229"/>
        </w:trPr>
        <w:tc>
          <w:tcPr>
            <w:tcW w:w="6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5015" w:rsidRPr="00474DCF" w:rsidRDefault="00B55015" w:rsidP="00DA3ECB">
            <w:pPr>
              <w:pStyle w:val="Standard"/>
              <w:numPr>
                <w:ilvl w:val="0"/>
                <w:numId w:val="11"/>
              </w:numPr>
              <w:tabs>
                <w:tab w:val="left" w:pos="426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Закрыть флакон пробкой</w:t>
            </w:r>
            <w:r w:rsidR="00C40846"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и зафиксировать лейкопластырем.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55015" w:rsidRPr="00474DCF" w:rsidRDefault="00C40846" w:rsidP="00DA3ECB">
            <w:pPr>
              <w:pStyle w:val="Standard"/>
              <w:tabs>
                <w:tab w:val="left" w:pos="273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достоверности результата. Обеспечение инфекционной безопасности.</w:t>
            </w:r>
          </w:p>
        </w:tc>
      </w:tr>
      <w:tr w:rsidR="00474DCF" w:rsidRPr="00474DCF" w:rsidTr="001948AC">
        <w:trPr>
          <w:trHeight w:val="229"/>
        </w:trPr>
        <w:tc>
          <w:tcPr>
            <w:tcW w:w="6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39CE" w:rsidRPr="00474DCF" w:rsidRDefault="00C40846" w:rsidP="00DA3ECB">
            <w:pPr>
              <w:pStyle w:val="Standard"/>
              <w:numPr>
                <w:ilvl w:val="0"/>
                <w:numId w:val="11"/>
              </w:numPr>
              <w:tabs>
                <w:tab w:val="left" w:pos="426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Снять </w:t>
            </w:r>
            <w:r w:rsidR="00A439CE"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перчатки. Вымыть</w:t>
            </w: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и осушить </w:t>
            </w:r>
            <w:r w:rsidR="00A439CE"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руки.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39CE" w:rsidRPr="00474DCF" w:rsidRDefault="00A439CE" w:rsidP="00DA3ECB">
            <w:pPr>
              <w:pStyle w:val="Standard"/>
              <w:tabs>
                <w:tab w:val="left" w:pos="273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инфекционной безопасности</w:t>
            </w:r>
          </w:p>
        </w:tc>
      </w:tr>
      <w:tr w:rsidR="00474DCF" w:rsidRPr="00474DCF" w:rsidTr="001948AC">
        <w:trPr>
          <w:trHeight w:val="229"/>
        </w:trPr>
        <w:tc>
          <w:tcPr>
            <w:tcW w:w="9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39CE" w:rsidRPr="00474DCF" w:rsidRDefault="00A439CE" w:rsidP="00DA3ECB">
            <w:pPr>
              <w:pStyle w:val="Standard"/>
              <w:tabs>
                <w:tab w:val="left" w:pos="273"/>
              </w:tabs>
              <w:ind w:left="146"/>
              <w:contextualSpacing/>
              <w:jc w:val="center"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Окончание процедуры</w:t>
            </w:r>
          </w:p>
        </w:tc>
      </w:tr>
      <w:tr w:rsidR="00474DCF" w:rsidRPr="00474DCF" w:rsidTr="001948AC">
        <w:trPr>
          <w:trHeight w:val="478"/>
        </w:trPr>
        <w:tc>
          <w:tcPr>
            <w:tcW w:w="6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39CE" w:rsidRPr="00474DCF" w:rsidRDefault="00A439CE" w:rsidP="00DA3ECB">
            <w:pPr>
              <w:pStyle w:val="Standard"/>
              <w:numPr>
                <w:ilvl w:val="0"/>
                <w:numId w:val="10"/>
              </w:numPr>
              <w:tabs>
                <w:tab w:val="left" w:pos="146"/>
                <w:tab w:val="left" w:pos="426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Провести дезинфекцию использованного инструментария с последующей утилизацией одноразового.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9CE" w:rsidRPr="00474DCF" w:rsidRDefault="00A439CE" w:rsidP="00DA3ECB">
            <w:pPr>
              <w:tabs>
                <w:tab w:val="left" w:pos="273"/>
              </w:tabs>
              <w:spacing w:after="0" w:line="240" w:lineRule="auto"/>
              <w:ind w:left="146"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инфекционной безопасности.</w:t>
            </w:r>
          </w:p>
        </w:tc>
      </w:tr>
      <w:tr w:rsidR="00474DCF" w:rsidRPr="00474DCF" w:rsidTr="001948AC">
        <w:trPr>
          <w:trHeight w:val="478"/>
        </w:trPr>
        <w:tc>
          <w:tcPr>
            <w:tcW w:w="6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97E" w:rsidRPr="00474DCF" w:rsidRDefault="00E0797E" w:rsidP="00DA3ECB">
            <w:pPr>
              <w:pStyle w:val="Standard"/>
              <w:numPr>
                <w:ilvl w:val="0"/>
                <w:numId w:val="10"/>
              </w:numPr>
              <w:tabs>
                <w:tab w:val="left" w:pos="146"/>
                <w:tab w:val="left" w:pos="426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Отнести флакон в теплом виде и направление в лабораторию не позднее, чем через 15-20 минут с момента дефекации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797E" w:rsidRPr="00474DCF" w:rsidRDefault="00E0797E" w:rsidP="00DA3ECB">
            <w:pPr>
              <w:tabs>
                <w:tab w:val="left" w:pos="273"/>
              </w:tabs>
              <w:spacing w:after="0" w:line="240" w:lineRule="auto"/>
              <w:ind w:left="146"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эффективности будущего исследования.</w:t>
            </w:r>
          </w:p>
        </w:tc>
      </w:tr>
      <w:tr w:rsidR="00474DCF" w:rsidRPr="00474DCF" w:rsidTr="001948AC">
        <w:trPr>
          <w:trHeight w:val="229"/>
        </w:trPr>
        <w:tc>
          <w:tcPr>
            <w:tcW w:w="6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39CE" w:rsidRPr="00474DCF" w:rsidRDefault="00A439CE" w:rsidP="00DA3ECB">
            <w:pPr>
              <w:pStyle w:val="Standard"/>
              <w:numPr>
                <w:ilvl w:val="0"/>
                <w:numId w:val="10"/>
              </w:numPr>
              <w:tabs>
                <w:tab w:val="left" w:pos="146"/>
                <w:tab w:val="left" w:pos="426"/>
              </w:tabs>
              <w:ind w:left="146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Сделать запись в медицинских документах о проведении процедуры и реакции пациента. Подклеить полученные результаты исследования в медицинскую документацию.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39CE" w:rsidRPr="00474DCF" w:rsidRDefault="00A439CE" w:rsidP="00DA3ECB">
            <w:pPr>
              <w:pStyle w:val="Standard"/>
              <w:tabs>
                <w:tab w:val="left" w:pos="273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74DCF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преемственности сестринского ухода.</w:t>
            </w:r>
          </w:p>
        </w:tc>
      </w:tr>
    </w:tbl>
    <w:p w:rsidR="00A439CE" w:rsidRPr="00474DCF" w:rsidRDefault="00A439CE" w:rsidP="00474DCF">
      <w:pPr>
        <w:tabs>
          <w:tab w:val="left" w:pos="426"/>
          <w:tab w:val="left" w:pos="202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06BC" w:rsidRPr="00474DCF" w:rsidRDefault="006706BC" w:rsidP="00474DCF">
      <w:pPr>
        <w:tabs>
          <w:tab w:val="left" w:pos="426"/>
          <w:tab w:val="left" w:pos="202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096D" w:rsidRPr="00474DCF" w:rsidRDefault="00A4096D" w:rsidP="00474DCF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096D" w:rsidRPr="00474DCF" w:rsidRDefault="00A4096D" w:rsidP="00474DCF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096D" w:rsidRPr="00474DCF" w:rsidRDefault="00A4096D" w:rsidP="00474DCF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096D" w:rsidRPr="00474DCF" w:rsidRDefault="00A4096D" w:rsidP="00474DCF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096D" w:rsidRPr="00474DCF" w:rsidRDefault="00A4096D" w:rsidP="00474DCF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096D" w:rsidRPr="00474DCF" w:rsidRDefault="00A4096D" w:rsidP="00474DCF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096D" w:rsidRPr="00474DCF" w:rsidRDefault="00A4096D" w:rsidP="00474DCF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C309C" w:rsidRPr="00474DCF" w:rsidRDefault="00FC309C" w:rsidP="00474DCF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A3ECB" w:rsidRDefault="00DA3ECB" w:rsidP="00474DCF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06BC" w:rsidRPr="00474DCF" w:rsidRDefault="006706BC" w:rsidP="00474DCF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74D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Взятие кала для исследования на энтеробиоз</w:t>
      </w:r>
    </w:p>
    <w:p w:rsidR="006706BC" w:rsidRPr="00474DCF" w:rsidRDefault="006706BC" w:rsidP="00474DCF">
      <w:pPr>
        <w:pStyle w:val="Standard"/>
        <w:tabs>
          <w:tab w:val="left" w:pos="284"/>
        </w:tabs>
        <w:contextualSpacing/>
        <w:jc w:val="center"/>
        <w:outlineLvl w:val="2"/>
        <w:rPr>
          <w:rStyle w:val="DefaultFontStyle"/>
          <w:rFonts w:ascii="Times New Roman" w:hAnsi="Times New Roman" w:cs="Times New Roman"/>
          <w:b/>
          <w:color w:val="000000" w:themeColor="text1"/>
        </w:rPr>
      </w:pPr>
      <w:r w:rsidRPr="00474DCF">
        <w:rPr>
          <w:rStyle w:val="DefaultFontStyle"/>
          <w:rFonts w:ascii="Times New Roman" w:hAnsi="Times New Roman" w:cs="Times New Roman"/>
          <w:b/>
          <w:color w:val="000000" w:themeColor="text1"/>
        </w:rPr>
        <w:t>Взятие соскоба на энтеробиоз</w:t>
      </w:r>
    </w:p>
    <w:p w:rsidR="006706BC" w:rsidRPr="00474DCF" w:rsidRDefault="006706BC" w:rsidP="00474DCF">
      <w:pPr>
        <w:pStyle w:val="Standard"/>
        <w:tabs>
          <w:tab w:val="left" w:pos="284"/>
        </w:tabs>
        <w:contextualSpacing/>
        <w:rPr>
          <w:rFonts w:ascii="Times New Roman" w:hAnsi="Times New Roman" w:cs="Times New Roman"/>
          <w:color w:val="000000" w:themeColor="text1"/>
        </w:rPr>
      </w:pP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t>Цель: выявить методом мазка яйца гельминтов (ост</w:t>
      </w: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softHyphen/>
        <w:t>риц), вызывающих энтеробиоз.</w:t>
      </w:r>
    </w:p>
    <w:p w:rsidR="006706BC" w:rsidRPr="00474DCF" w:rsidRDefault="006706BC" w:rsidP="00474DCF">
      <w:pPr>
        <w:pStyle w:val="Standard"/>
        <w:tabs>
          <w:tab w:val="left" w:pos="284"/>
        </w:tabs>
        <w:contextualSpacing/>
        <w:rPr>
          <w:rFonts w:ascii="Times New Roman" w:hAnsi="Times New Roman" w:cs="Times New Roman"/>
          <w:color w:val="000000" w:themeColor="text1"/>
        </w:rPr>
      </w:pP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t>Оснащение:</w:t>
      </w:r>
    </w:p>
    <w:p w:rsidR="004D5742" w:rsidRDefault="004D5742" w:rsidP="00474DCF">
      <w:pPr>
        <w:pStyle w:val="Standard"/>
        <w:tabs>
          <w:tab w:val="left" w:pos="168"/>
          <w:tab w:val="left" w:pos="284"/>
        </w:tabs>
        <w:contextualSpacing/>
        <w:rPr>
          <w:rStyle w:val="DefaultFontStyle"/>
          <w:rFonts w:ascii="Times New Roman" w:hAnsi="Times New Roman" w:cs="Times New Roman"/>
          <w:color w:val="000000" w:themeColor="text1"/>
        </w:rPr>
        <w:sectPr w:rsidR="004D5742" w:rsidSect="00F22FD9">
          <w:pgSz w:w="11906" w:h="16838"/>
          <w:pgMar w:top="1134" w:right="851" w:bottom="397" w:left="1701" w:header="709" w:footer="709" w:gutter="0"/>
          <w:cols w:space="708"/>
          <w:docGrid w:linePitch="360"/>
        </w:sectPr>
      </w:pPr>
    </w:p>
    <w:p w:rsidR="006706BC" w:rsidRPr="00474DCF" w:rsidRDefault="006706BC" w:rsidP="00474DCF">
      <w:pPr>
        <w:pStyle w:val="Standard"/>
        <w:tabs>
          <w:tab w:val="left" w:pos="168"/>
          <w:tab w:val="left" w:pos="284"/>
        </w:tabs>
        <w:contextualSpacing/>
        <w:rPr>
          <w:rFonts w:ascii="Times New Roman" w:hAnsi="Times New Roman" w:cs="Times New Roman"/>
          <w:color w:val="000000" w:themeColor="text1"/>
        </w:rPr>
      </w:pP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lastRenderedPageBreak/>
        <w:t>•</w:t>
      </w: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tab/>
        <w:t>предметное стекло;</w:t>
      </w:r>
    </w:p>
    <w:p w:rsidR="006706BC" w:rsidRPr="00474DCF" w:rsidRDefault="006706BC" w:rsidP="00474DCF">
      <w:pPr>
        <w:pStyle w:val="Standard"/>
        <w:tabs>
          <w:tab w:val="left" w:pos="168"/>
          <w:tab w:val="left" w:pos="284"/>
        </w:tabs>
        <w:contextualSpacing/>
        <w:rPr>
          <w:rFonts w:ascii="Times New Roman" w:hAnsi="Times New Roman" w:cs="Times New Roman"/>
          <w:color w:val="000000" w:themeColor="text1"/>
        </w:rPr>
      </w:pP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t>•</w:t>
      </w: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tab/>
        <w:t>покровное стекло или второе предметное стекло;</w:t>
      </w:r>
    </w:p>
    <w:p w:rsidR="006706BC" w:rsidRPr="00474DCF" w:rsidRDefault="006706BC" w:rsidP="00474DCF">
      <w:pPr>
        <w:pStyle w:val="Standard"/>
        <w:tabs>
          <w:tab w:val="left" w:pos="168"/>
          <w:tab w:val="left" w:pos="284"/>
        </w:tabs>
        <w:contextualSpacing/>
        <w:rPr>
          <w:rFonts w:ascii="Times New Roman" w:hAnsi="Times New Roman" w:cs="Times New Roman"/>
          <w:color w:val="000000" w:themeColor="text1"/>
        </w:rPr>
      </w:pP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t>•</w:t>
      </w: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tab/>
        <w:t>50% раствор глицерина, пипетка;</w:t>
      </w:r>
    </w:p>
    <w:p w:rsidR="006706BC" w:rsidRPr="00474DCF" w:rsidRDefault="006706BC" w:rsidP="00474DCF">
      <w:pPr>
        <w:pStyle w:val="Standard"/>
        <w:tabs>
          <w:tab w:val="left" w:pos="168"/>
          <w:tab w:val="left" w:pos="284"/>
        </w:tabs>
        <w:contextualSpacing/>
        <w:rPr>
          <w:rFonts w:ascii="Times New Roman" w:hAnsi="Times New Roman" w:cs="Times New Roman"/>
          <w:color w:val="000000" w:themeColor="text1"/>
        </w:rPr>
      </w:pP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t>•</w:t>
      </w: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tab/>
        <w:t xml:space="preserve">деревянный шпатель или спичка, </w:t>
      </w: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lastRenderedPageBreak/>
        <w:t>отточенная в вид</w:t>
      </w:r>
      <w:r w:rsidR="00F55092" w:rsidRPr="00474DCF">
        <w:rPr>
          <w:rStyle w:val="DefaultFontStyle"/>
          <w:rFonts w:ascii="Times New Roman" w:hAnsi="Times New Roman" w:cs="Times New Roman"/>
          <w:color w:val="000000" w:themeColor="text1"/>
        </w:rPr>
        <w:t>е</w:t>
      </w: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t xml:space="preserve"> лопаточки;</w:t>
      </w:r>
    </w:p>
    <w:p w:rsidR="006706BC" w:rsidRPr="00474DCF" w:rsidRDefault="006706BC" w:rsidP="00474DCF">
      <w:pPr>
        <w:pStyle w:val="Standard"/>
        <w:tabs>
          <w:tab w:val="left" w:pos="168"/>
          <w:tab w:val="left" w:pos="284"/>
        </w:tabs>
        <w:contextualSpacing/>
        <w:rPr>
          <w:rFonts w:ascii="Times New Roman" w:hAnsi="Times New Roman" w:cs="Times New Roman"/>
          <w:color w:val="000000" w:themeColor="text1"/>
        </w:rPr>
      </w:pP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t>•</w:t>
      </w: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tab/>
        <w:t>направление в клиническую лабораторию;</w:t>
      </w:r>
    </w:p>
    <w:p w:rsidR="006706BC" w:rsidRPr="00474DCF" w:rsidRDefault="006706BC" w:rsidP="00474DCF">
      <w:pPr>
        <w:pStyle w:val="Standard"/>
        <w:tabs>
          <w:tab w:val="left" w:pos="168"/>
          <w:tab w:val="left" w:pos="284"/>
        </w:tabs>
        <w:contextualSpacing/>
        <w:rPr>
          <w:rFonts w:ascii="Times New Roman" w:hAnsi="Times New Roman" w:cs="Times New Roman"/>
          <w:color w:val="000000" w:themeColor="text1"/>
        </w:rPr>
      </w:pP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t>•</w:t>
      </w: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tab/>
        <w:t>стеклограф;</w:t>
      </w:r>
    </w:p>
    <w:p w:rsidR="006706BC" w:rsidRPr="00474DCF" w:rsidRDefault="006706BC" w:rsidP="00474DCF">
      <w:pPr>
        <w:pStyle w:val="Standard"/>
        <w:tabs>
          <w:tab w:val="left" w:pos="168"/>
          <w:tab w:val="left" w:pos="284"/>
        </w:tabs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t>•</w:t>
      </w:r>
      <w:r w:rsidRPr="00474DCF">
        <w:rPr>
          <w:rStyle w:val="DefaultFontStyle"/>
          <w:rFonts w:ascii="Times New Roman" w:hAnsi="Times New Roman" w:cs="Times New Roman"/>
          <w:color w:val="000000" w:themeColor="text1"/>
        </w:rPr>
        <w:tab/>
        <w:t>резиновые перчатки, маска.</w:t>
      </w:r>
    </w:p>
    <w:p w:rsidR="004D5742" w:rsidRDefault="004D5742" w:rsidP="00DA3ECB">
      <w:pPr>
        <w:pStyle w:val="Standard"/>
        <w:tabs>
          <w:tab w:val="left" w:pos="284"/>
          <w:tab w:val="left" w:pos="426"/>
        </w:tabs>
        <w:ind w:left="146"/>
        <w:contextualSpacing/>
        <w:rPr>
          <w:rStyle w:val="DefaultFontStyle"/>
          <w:rFonts w:ascii="Times New Roman" w:hAnsi="Times New Roman" w:cs="Times New Roman"/>
          <w:b/>
          <w:color w:val="000000" w:themeColor="text1"/>
        </w:rPr>
        <w:sectPr w:rsidR="004D5742" w:rsidSect="00F22FD9">
          <w:type w:val="continuous"/>
          <w:pgSz w:w="11906" w:h="16838"/>
          <w:pgMar w:top="1134" w:right="850" w:bottom="426" w:left="1701" w:header="708" w:footer="708" w:gutter="0"/>
          <w:cols w:num="2" w:space="708"/>
          <w:docGrid w:linePitch="360"/>
        </w:sectPr>
      </w:pPr>
    </w:p>
    <w:tbl>
      <w:tblPr>
        <w:tblW w:w="9785" w:type="dxa"/>
        <w:tblInd w:w="-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9"/>
        <w:gridCol w:w="4536"/>
      </w:tblGrid>
      <w:tr w:rsidR="00474DCF" w:rsidRPr="00F22FD9" w:rsidTr="00F22FD9">
        <w:trPr>
          <w:trHeight w:val="264"/>
        </w:trPr>
        <w:tc>
          <w:tcPr>
            <w:tcW w:w="5249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5092" w:rsidRPr="00F22FD9" w:rsidRDefault="00F55092" w:rsidP="00DA3ECB">
            <w:pPr>
              <w:pStyle w:val="Standard"/>
              <w:tabs>
                <w:tab w:val="left" w:pos="284"/>
                <w:tab w:val="left" w:pos="426"/>
              </w:tabs>
              <w:ind w:left="146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lastRenderedPageBreak/>
              <w:t xml:space="preserve">                          Этапы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5092" w:rsidRPr="00F22FD9" w:rsidRDefault="00F55092" w:rsidP="00DA3ECB">
            <w:pPr>
              <w:pStyle w:val="Standard"/>
              <w:tabs>
                <w:tab w:val="left" w:pos="284"/>
                <w:tab w:val="left" w:pos="426"/>
              </w:tabs>
              <w:ind w:left="146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                        Обоснование</w:t>
            </w:r>
          </w:p>
        </w:tc>
      </w:tr>
      <w:tr w:rsidR="00474DCF" w:rsidRPr="00F22FD9" w:rsidTr="001948AC">
        <w:trPr>
          <w:trHeight w:val="254"/>
        </w:trPr>
        <w:tc>
          <w:tcPr>
            <w:tcW w:w="978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5092" w:rsidRPr="00F22FD9" w:rsidRDefault="00F55092" w:rsidP="00DA3ECB">
            <w:pPr>
              <w:pStyle w:val="Standard"/>
              <w:tabs>
                <w:tab w:val="left" w:pos="284"/>
                <w:tab w:val="left" w:pos="426"/>
              </w:tabs>
              <w:ind w:left="146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Подготовка к процедуре</w:t>
            </w:r>
          </w:p>
        </w:tc>
      </w:tr>
      <w:tr w:rsidR="00474DCF" w:rsidRPr="00F22FD9" w:rsidTr="00F22FD9">
        <w:trPr>
          <w:trHeight w:val="470"/>
        </w:trPr>
        <w:tc>
          <w:tcPr>
            <w:tcW w:w="5249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5092" w:rsidRPr="00F22FD9" w:rsidRDefault="00F55092" w:rsidP="004D5742">
            <w:pPr>
              <w:pStyle w:val="Standard"/>
              <w:tabs>
                <w:tab w:val="left" w:pos="430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1.Собрать информацию о пациенте до встречи с ним. Доброжелательно и уважительно представиться. Уточнить как к нему обращаться. Выяснить, знаком ли он с данной технологией, когда, по какому поводу, как ее перенес.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FFFFFF"/>
          </w:tcPr>
          <w:p w:rsidR="00F55092" w:rsidRPr="00F22FD9" w:rsidRDefault="00F55092" w:rsidP="00DA3ECB">
            <w:pPr>
              <w:tabs>
                <w:tab w:val="left" w:pos="284"/>
                <w:tab w:val="left" w:pos="426"/>
              </w:tabs>
              <w:spacing w:after="0" w:line="240" w:lineRule="auto"/>
              <w:ind w:left="146"/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Учет особенностей процедуры.</w:t>
            </w:r>
          </w:p>
          <w:p w:rsidR="00F55092" w:rsidRPr="00F22FD9" w:rsidRDefault="00F55092" w:rsidP="00DA3ECB">
            <w:pPr>
              <w:tabs>
                <w:tab w:val="left" w:pos="284"/>
                <w:tab w:val="left" w:pos="426"/>
              </w:tabs>
              <w:spacing w:line="240" w:lineRule="auto"/>
              <w:ind w:left="146"/>
              <w:rPr>
                <w:rFonts w:ascii="Times New Roman" w:eastAsia="Courier New" w:hAnsi="Times New Roman" w:cs="Times New Roman"/>
                <w:color w:val="000000" w:themeColor="text1"/>
                <w:lang w:eastAsia="ru-RU" w:bidi="ru-RU"/>
              </w:rPr>
            </w:pPr>
            <w:r w:rsidRPr="00F22FD9">
              <w:rPr>
                <w:rFonts w:ascii="Times New Roman" w:hAnsi="Times New Roman" w:cs="Times New Roman"/>
                <w:color w:val="000000" w:themeColor="text1"/>
              </w:rPr>
              <w:t>Установление контакта с пациентом.</w:t>
            </w:r>
          </w:p>
        </w:tc>
      </w:tr>
      <w:tr w:rsidR="00474DCF" w:rsidRPr="00F22FD9" w:rsidTr="00F22FD9">
        <w:trPr>
          <w:trHeight w:val="644"/>
        </w:trPr>
        <w:tc>
          <w:tcPr>
            <w:tcW w:w="52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5092" w:rsidRPr="00F22FD9" w:rsidRDefault="00F55092" w:rsidP="004D5742">
            <w:pPr>
              <w:pStyle w:val="Standard"/>
              <w:numPr>
                <w:ilvl w:val="0"/>
                <w:numId w:val="13"/>
              </w:numPr>
              <w:tabs>
                <w:tab w:val="left" w:pos="152"/>
                <w:tab w:val="left" w:pos="430"/>
              </w:tabs>
              <w:ind w:left="146" w:right="141" w:firstLine="0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Объяснить пациенту цель и последовательность проведения предстоящей процедуры: пациента не подмывать, так как произойдет удаление яиц гельминтов с </w:t>
            </w:r>
            <w:proofErr w:type="spellStart"/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перианальных</w:t>
            </w:r>
            <w:proofErr w:type="spellEnd"/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складок. Забор материала утром, желательно перед пробуждением пациента или сразу после него.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5092" w:rsidRPr="00F22FD9" w:rsidRDefault="00F55092" w:rsidP="00DA3ECB">
            <w:pPr>
              <w:pStyle w:val="Standard"/>
              <w:tabs>
                <w:tab w:val="left" w:pos="284"/>
                <w:tab w:val="left" w:pos="426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Психологическая подготовка пациента. </w:t>
            </w:r>
            <w:r w:rsidR="006F605D"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Достоверный ответ получают в день исследования, если правильно подготовлен пациент и правильно взят соскоб</w:t>
            </w:r>
          </w:p>
        </w:tc>
      </w:tr>
      <w:tr w:rsidR="00474DCF" w:rsidRPr="00F22FD9" w:rsidTr="00F22FD9">
        <w:trPr>
          <w:trHeight w:val="307"/>
        </w:trPr>
        <w:tc>
          <w:tcPr>
            <w:tcW w:w="5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5092" w:rsidRPr="00F22FD9" w:rsidRDefault="00F55092" w:rsidP="004D5742">
            <w:pPr>
              <w:pStyle w:val="Standard"/>
              <w:numPr>
                <w:ilvl w:val="0"/>
                <w:numId w:val="13"/>
              </w:numPr>
              <w:tabs>
                <w:tab w:val="left" w:pos="430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Получить согласие пациента на проведение процедуры.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5092" w:rsidRPr="00F22FD9" w:rsidRDefault="00F55092" w:rsidP="00DA3ECB">
            <w:pPr>
              <w:pStyle w:val="Standard"/>
              <w:tabs>
                <w:tab w:val="left" w:pos="284"/>
                <w:tab w:val="left" w:pos="426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Соблюдение прав пациента.</w:t>
            </w:r>
          </w:p>
        </w:tc>
      </w:tr>
      <w:tr w:rsidR="00474DCF" w:rsidRPr="00F22FD9" w:rsidTr="00F22FD9">
        <w:trPr>
          <w:trHeight w:val="307"/>
        </w:trPr>
        <w:tc>
          <w:tcPr>
            <w:tcW w:w="5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605D" w:rsidRPr="00F22FD9" w:rsidRDefault="006F605D" w:rsidP="004D5742">
            <w:pPr>
              <w:pStyle w:val="Standard"/>
              <w:numPr>
                <w:ilvl w:val="0"/>
                <w:numId w:val="13"/>
              </w:numPr>
              <w:tabs>
                <w:tab w:val="left" w:pos="430"/>
              </w:tabs>
              <w:ind w:left="146" w:firstLine="0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Поставить стеклографом номер на предметное стекло, соответст</w:t>
            </w: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softHyphen/>
              <w:t>вующий номеру направления.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605D" w:rsidRPr="00F22FD9" w:rsidRDefault="006F605D" w:rsidP="00DA3ECB">
            <w:pPr>
              <w:pStyle w:val="Standard"/>
              <w:tabs>
                <w:tab w:val="left" w:pos="284"/>
                <w:tab w:val="left" w:pos="426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инфекционной безопасности пациента и персонала.</w:t>
            </w:r>
          </w:p>
        </w:tc>
      </w:tr>
      <w:tr w:rsidR="00320691" w:rsidRPr="00F22FD9" w:rsidTr="00F340D6">
        <w:trPr>
          <w:trHeight w:val="307"/>
        </w:trPr>
        <w:tc>
          <w:tcPr>
            <w:tcW w:w="9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0691" w:rsidRPr="00F22FD9" w:rsidRDefault="00320691" w:rsidP="00DA3ECB">
            <w:pPr>
              <w:pStyle w:val="Standard"/>
              <w:tabs>
                <w:tab w:val="left" w:pos="284"/>
                <w:tab w:val="left" w:pos="426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Уложить предметное стекло согласно порядковому номеру на лоток.</w:t>
            </w:r>
          </w:p>
        </w:tc>
      </w:tr>
      <w:tr w:rsidR="00320691" w:rsidRPr="00F22FD9" w:rsidTr="001E06CC">
        <w:trPr>
          <w:trHeight w:val="307"/>
        </w:trPr>
        <w:tc>
          <w:tcPr>
            <w:tcW w:w="9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0691" w:rsidRPr="00F22FD9" w:rsidRDefault="00320691" w:rsidP="00DA3ECB">
            <w:pPr>
              <w:pStyle w:val="Standard"/>
              <w:tabs>
                <w:tab w:val="left" w:pos="284"/>
                <w:tab w:val="left" w:pos="426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Взять пипетку, набрать в нее каплю 50% глицерина, капнуть на предметное стекло.</w:t>
            </w:r>
          </w:p>
        </w:tc>
      </w:tr>
      <w:tr w:rsidR="00474DCF" w:rsidRPr="00F22FD9" w:rsidTr="00F22FD9">
        <w:trPr>
          <w:trHeight w:val="307"/>
        </w:trPr>
        <w:tc>
          <w:tcPr>
            <w:tcW w:w="5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605D" w:rsidRPr="00F22FD9" w:rsidRDefault="006F605D" w:rsidP="004D5742">
            <w:pPr>
              <w:pStyle w:val="Standard"/>
              <w:numPr>
                <w:ilvl w:val="0"/>
                <w:numId w:val="13"/>
              </w:numPr>
              <w:tabs>
                <w:tab w:val="left" w:pos="430"/>
              </w:tabs>
              <w:ind w:left="146" w:firstLine="0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Вымыть и осушить руки, надеть перчатки.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605D" w:rsidRPr="00F22FD9" w:rsidRDefault="006F605D" w:rsidP="00F22FD9">
            <w:pPr>
              <w:pStyle w:val="Standard"/>
              <w:tabs>
                <w:tab w:val="left" w:pos="284"/>
                <w:tab w:val="left" w:pos="426"/>
              </w:tabs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Обеспечение </w:t>
            </w:r>
            <w:proofErr w:type="spellStart"/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инфекц</w:t>
            </w:r>
            <w:r w:rsidR="004D5742"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</w:t>
            </w: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без</w:t>
            </w:r>
            <w:r w:rsidR="00F22FD9"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ти</w:t>
            </w:r>
            <w:proofErr w:type="spellEnd"/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п</w:t>
            </w:r>
            <w:r w:rsidR="00F22FD9"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та и п</w:t>
            </w:r>
            <w:r w:rsidR="00F22FD9"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ла.</w:t>
            </w:r>
          </w:p>
        </w:tc>
      </w:tr>
      <w:tr w:rsidR="00474DCF" w:rsidRPr="00F22FD9" w:rsidTr="001948AC">
        <w:trPr>
          <w:trHeight w:val="229"/>
        </w:trPr>
        <w:tc>
          <w:tcPr>
            <w:tcW w:w="9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5092" w:rsidRPr="00F22FD9" w:rsidRDefault="00F55092" w:rsidP="00DA3ECB">
            <w:pPr>
              <w:pStyle w:val="Standard"/>
              <w:tabs>
                <w:tab w:val="left" w:pos="284"/>
                <w:tab w:val="left" w:pos="426"/>
              </w:tabs>
              <w:ind w:left="146"/>
              <w:contextualSpacing/>
              <w:jc w:val="center"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Выполнение процедуры</w:t>
            </w:r>
          </w:p>
        </w:tc>
      </w:tr>
      <w:tr w:rsidR="00474DCF" w:rsidRPr="00F22FD9" w:rsidTr="00F22FD9">
        <w:trPr>
          <w:trHeight w:val="229"/>
        </w:trPr>
        <w:tc>
          <w:tcPr>
            <w:tcW w:w="5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90C" w:rsidRPr="00F22FD9" w:rsidRDefault="0091390C" w:rsidP="00DA3ECB">
            <w:pPr>
              <w:pStyle w:val="Standard"/>
              <w:tabs>
                <w:tab w:val="left" w:pos="284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 Уложить пациента на бок, при</w:t>
            </w: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softHyphen/>
              <w:t>вести колени к животу.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390C" w:rsidRPr="00F22FD9" w:rsidRDefault="0091390C" w:rsidP="00DA3ECB">
            <w:pPr>
              <w:pStyle w:val="Standard"/>
              <w:tabs>
                <w:tab w:val="left" w:pos="284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Пациент может принять </w:t>
            </w:r>
            <w:proofErr w:type="spellStart"/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коленно</w:t>
            </w: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softHyphen/>
              <w:t>локтевое</w:t>
            </w:r>
            <w:proofErr w:type="spellEnd"/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положение.</w:t>
            </w:r>
          </w:p>
        </w:tc>
      </w:tr>
      <w:tr w:rsidR="00F22FD9" w:rsidRPr="00F22FD9" w:rsidTr="00336BAF">
        <w:trPr>
          <w:trHeight w:val="229"/>
        </w:trPr>
        <w:tc>
          <w:tcPr>
            <w:tcW w:w="9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2FD9" w:rsidRPr="00F22FD9" w:rsidRDefault="00F22FD9" w:rsidP="00DA3ECB">
            <w:pPr>
              <w:pStyle w:val="Standard"/>
              <w:tabs>
                <w:tab w:val="left" w:pos="284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2. Смочить деревянный шпатель или спичку, отточенную в виде лопаточки в 50% растворе глице</w:t>
            </w: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softHyphen/>
              <w:t>рина.</w:t>
            </w:r>
          </w:p>
        </w:tc>
      </w:tr>
      <w:tr w:rsidR="00474DCF" w:rsidRPr="00F22FD9" w:rsidTr="00F22FD9">
        <w:trPr>
          <w:trHeight w:val="229"/>
        </w:trPr>
        <w:tc>
          <w:tcPr>
            <w:tcW w:w="5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90C" w:rsidRPr="00F22FD9" w:rsidRDefault="0091390C" w:rsidP="00DA3ECB">
            <w:pPr>
              <w:pStyle w:val="Standard"/>
              <w:tabs>
                <w:tab w:val="left" w:pos="284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3. Пальцами левой руки раздвинуть ягодицы.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390C" w:rsidRPr="00F22FD9" w:rsidRDefault="0091390C" w:rsidP="00DA3ECB">
            <w:pPr>
              <w:pStyle w:val="Standard"/>
              <w:tabs>
                <w:tab w:val="left" w:pos="284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F22FD9" w:rsidRPr="00F22FD9" w:rsidTr="00746BDC">
        <w:trPr>
          <w:trHeight w:val="229"/>
        </w:trPr>
        <w:tc>
          <w:tcPr>
            <w:tcW w:w="9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2FD9" w:rsidRPr="00F22FD9" w:rsidRDefault="00F22FD9" w:rsidP="00DA3ECB">
            <w:pPr>
              <w:pStyle w:val="Standard"/>
              <w:tabs>
                <w:tab w:val="left" w:pos="284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4. Произвести осторожное соскабли</w:t>
            </w: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softHyphen/>
              <w:t>вание с поверхности складок, окруж</w:t>
            </w: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softHyphen/>
              <w:t>ности ануса и нижнего отдела прямой кишки, держа деревянный шпатель или спичку, отточенную в виде лопа</w:t>
            </w: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softHyphen/>
              <w:t>точки в правой руке.</w:t>
            </w:r>
          </w:p>
        </w:tc>
      </w:tr>
      <w:tr w:rsidR="00474DCF" w:rsidRPr="00F22FD9" w:rsidTr="00F22FD9">
        <w:trPr>
          <w:trHeight w:val="229"/>
        </w:trPr>
        <w:tc>
          <w:tcPr>
            <w:tcW w:w="5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90C" w:rsidRPr="00F22FD9" w:rsidRDefault="0091390C" w:rsidP="00DA3ECB">
            <w:pPr>
              <w:pStyle w:val="Standard"/>
              <w:tabs>
                <w:tab w:val="left" w:pos="284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5. Краем покровного стекла осторож</w:t>
            </w: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softHyphen/>
              <w:t>но перенести биологический матери</w:t>
            </w: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softHyphen/>
              <w:t>ал с деревянного шпателя или спички на предметное стекло в каплю 50% глицерина.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390C" w:rsidRPr="00F22FD9" w:rsidRDefault="0091390C" w:rsidP="00DA3ECB">
            <w:pPr>
              <w:pStyle w:val="Standard"/>
              <w:tabs>
                <w:tab w:val="left" w:pos="284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Это делается для более тонкого нанесения мазка на всю поверх</w:t>
            </w: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softHyphen/>
              <w:t>ность предметного стекла. Мож</w:t>
            </w: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softHyphen/>
              <w:t>но биологический материал пе</w:t>
            </w: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softHyphen/>
              <w:t>ренести сразу деревянным шпа</w:t>
            </w: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softHyphen/>
              <w:t>телем или спичкой, делая тонкий мазок.</w:t>
            </w:r>
          </w:p>
        </w:tc>
      </w:tr>
      <w:tr w:rsidR="00474DCF" w:rsidRPr="00F22FD9" w:rsidTr="00F22FD9">
        <w:trPr>
          <w:trHeight w:val="229"/>
        </w:trPr>
        <w:tc>
          <w:tcPr>
            <w:tcW w:w="5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90C" w:rsidRPr="00F22FD9" w:rsidRDefault="0091390C" w:rsidP="00DA3ECB">
            <w:pPr>
              <w:pStyle w:val="Standard"/>
              <w:tabs>
                <w:tab w:val="left" w:pos="284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6. Накрыть тем же покровным стек</w:t>
            </w: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softHyphen/>
              <w:t>лом предметное стекло.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390C" w:rsidRPr="00F22FD9" w:rsidRDefault="0091390C" w:rsidP="00DA3ECB">
            <w:pPr>
              <w:pStyle w:val="Standard"/>
              <w:tabs>
                <w:tab w:val="left" w:pos="284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Проверить соответствие номера предметного стекла с номером направления и Ф.И.О. пациента.</w:t>
            </w:r>
          </w:p>
        </w:tc>
      </w:tr>
      <w:tr w:rsidR="00474DCF" w:rsidRPr="00F22FD9" w:rsidTr="00F22FD9">
        <w:trPr>
          <w:trHeight w:val="229"/>
        </w:trPr>
        <w:tc>
          <w:tcPr>
            <w:tcW w:w="5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90C" w:rsidRPr="00F22FD9" w:rsidRDefault="0091390C" w:rsidP="00DA3ECB">
            <w:pPr>
              <w:pStyle w:val="Standard"/>
              <w:tabs>
                <w:tab w:val="left" w:pos="284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7. Завернуть в крафт-бумагу пред</w:t>
            </w: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softHyphen/>
              <w:t>метное стекло, покрытое покровным стеклом.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390C" w:rsidRPr="00F22FD9" w:rsidRDefault="0091390C" w:rsidP="00DA3ECB">
            <w:pPr>
              <w:pStyle w:val="Standard"/>
              <w:tabs>
                <w:tab w:val="left" w:pos="284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При отсутствии покровных сте</w:t>
            </w: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softHyphen/>
              <w:t>кол можно пользоваться вторым предметным стеклом, которое для большей надежности скреп</w:t>
            </w: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softHyphen/>
              <w:t>ляют резиновым кольцом.</w:t>
            </w:r>
          </w:p>
        </w:tc>
      </w:tr>
      <w:tr w:rsidR="00474DCF" w:rsidRPr="00F22FD9" w:rsidTr="001948AC">
        <w:trPr>
          <w:trHeight w:val="229"/>
        </w:trPr>
        <w:tc>
          <w:tcPr>
            <w:tcW w:w="9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5092" w:rsidRPr="00F22FD9" w:rsidRDefault="00F55092" w:rsidP="00DA3ECB">
            <w:pPr>
              <w:pStyle w:val="Standard"/>
              <w:tabs>
                <w:tab w:val="left" w:pos="284"/>
                <w:tab w:val="left" w:pos="426"/>
              </w:tabs>
              <w:ind w:left="146"/>
              <w:contextualSpacing/>
              <w:jc w:val="center"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Окончание процедуры</w:t>
            </w:r>
          </w:p>
        </w:tc>
      </w:tr>
      <w:tr w:rsidR="00474DCF" w:rsidRPr="00F22FD9" w:rsidTr="00F22FD9">
        <w:trPr>
          <w:trHeight w:val="478"/>
        </w:trPr>
        <w:tc>
          <w:tcPr>
            <w:tcW w:w="52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5F18" w:rsidRPr="00F22FD9" w:rsidRDefault="00365F18" w:rsidP="00DA3ECB">
            <w:pPr>
              <w:pStyle w:val="Standard"/>
              <w:tabs>
                <w:tab w:val="left" w:pos="284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 Снять перчатки, маску, халат и погрузить их в дезинфицирующий раствор.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F18" w:rsidRPr="00F22FD9" w:rsidRDefault="00365F18" w:rsidP="00DA3ECB">
            <w:pPr>
              <w:pStyle w:val="Standard"/>
              <w:tabs>
                <w:tab w:val="left" w:pos="284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инфекционной безопасности.</w:t>
            </w:r>
          </w:p>
        </w:tc>
      </w:tr>
      <w:tr w:rsidR="00474DCF" w:rsidRPr="00F22FD9" w:rsidTr="00F22FD9">
        <w:trPr>
          <w:trHeight w:val="229"/>
        </w:trPr>
        <w:tc>
          <w:tcPr>
            <w:tcW w:w="52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5F18" w:rsidRPr="00F22FD9" w:rsidRDefault="00365F18" w:rsidP="00DA3ECB">
            <w:pPr>
              <w:pStyle w:val="Standard"/>
              <w:tabs>
                <w:tab w:val="left" w:pos="284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2. Доставить взятый материал на лотке или биксе в клиническую лаборато</w:t>
            </w: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softHyphen/>
              <w:t>рию.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65F18" w:rsidRPr="00F22FD9" w:rsidRDefault="00365F18" w:rsidP="00DA3ECB">
            <w:pPr>
              <w:pStyle w:val="Standard"/>
              <w:tabs>
                <w:tab w:val="left" w:pos="284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Биологический материал достав</w:t>
            </w: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softHyphen/>
              <w:t xml:space="preserve">ляется утром, в течение 2 часов. Соскоб с </w:t>
            </w:r>
            <w:proofErr w:type="spellStart"/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перианальных</w:t>
            </w:r>
            <w:proofErr w:type="spellEnd"/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складок производят трехкратно (ежеднев</w:t>
            </w: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softHyphen/>
              <w:t>но, в течение 3 дней), что увели</w:t>
            </w:r>
            <w:r w:rsidRPr="00F22FD9">
              <w:rPr>
                <w:rStyle w:val="DefaultFontStyle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softHyphen/>
              <w:t>чивает процент положительных результатов.</w:t>
            </w:r>
          </w:p>
        </w:tc>
      </w:tr>
    </w:tbl>
    <w:p w:rsidR="006706BC" w:rsidRDefault="006706BC" w:rsidP="00474DCF">
      <w:pPr>
        <w:tabs>
          <w:tab w:val="left" w:pos="284"/>
          <w:tab w:val="left" w:pos="426"/>
          <w:tab w:val="left" w:pos="202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82161" w:rsidRPr="00AB17C5" w:rsidRDefault="00982161" w:rsidP="00982161">
      <w:pPr>
        <w:pStyle w:val="Standard"/>
        <w:contextualSpacing/>
        <w:jc w:val="center"/>
        <w:outlineLvl w:val="1"/>
        <w:rPr>
          <w:rStyle w:val="DefaultFontStyle"/>
          <w:rFonts w:ascii="Times New Roman" w:hAnsi="Times New Roman" w:cs="Times New Roman"/>
          <w:b/>
        </w:rPr>
      </w:pPr>
      <w:r w:rsidRPr="00AB17C5">
        <w:rPr>
          <w:rStyle w:val="DefaultFontStyle"/>
          <w:rFonts w:ascii="Times New Roman" w:hAnsi="Times New Roman" w:cs="Times New Roman"/>
          <w:b/>
        </w:rPr>
        <w:lastRenderedPageBreak/>
        <w:t>Бактериологическое исследование</w:t>
      </w:r>
    </w:p>
    <w:p w:rsidR="00982161" w:rsidRPr="00AB17C5" w:rsidRDefault="00982161" w:rsidP="00982161">
      <w:pPr>
        <w:pStyle w:val="Standard"/>
        <w:contextualSpacing/>
        <w:rPr>
          <w:rFonts w:ascii="Times New Roman" w:hAnsi="Times New Roman" w:cs="Times New Roman"/>
        </w:rPr>
      </w:pPr>
      <w:r w:rsidRPr="00AB17C5">
        <w:rPr>
          <w:rStyle w:val="DefaultFontStyle"/>
          <w:rFonts w:ascii="Times New Roman" w:hAnsi="Times New Roman" w:cs="Times New Roman"/>
        </w:rPr>
        <w:t>Берется ректальный мазок с целью выявить возбудите</w:t>
      </w:r>
      <w:r w:rsidRPr="00AB17C5">
        <w:rPr>
          <w:rStyle w:val="DefaultFontStyle"/>
          <w:rFonts w:ascii="Times New Roman" w:hAnsi="Times New Roman" w:cs="Times New Roman"/>
        </w:rPr>
        <w:softHyphen/>
        <w:t>ля инфекционного заболевания ЖКТ.</w:t>
      </w:r>
    </w:p>
    <w:p w:rsidR="00982161" w:rsidRPr="00AB17C5" w:rsidRDefault="00982161" w:rsidP="00982161">
      <w:pPr>
        <w:pStyle w:val="Standard"/>
        <w:contextualSpacing/>
        <w:rPr>
          <w:rStyle w:val="DefaultFontStyle"/>
          <w:rFonts w:ascii="Times New Roman" w:hAnsi="Times New Roman" w:cs="Times New Roman"/>
        </w:rPr>
      </w:pPr>
      <w:r w:rsidRPr="00AB17C5">
        <w:rPr>
          <w:rStyle w:val="DefaultFontStyle"/>
          <w:rFonts w:ascii="Times New Roman" w:hAnsi="Times New Roman" w:cs="Times New Roman"/>
        </w:rPr>
        <w:t>Из баклаборатории доставляется стерильная пробирка с питательной средой. Забор осуществляется активным методом с помощью ректальной петли. В лабораторию до</w:t>
      </w:r>
      <w:r w:rsidRPr="00AB17C5">
        <w:rPr>
          <w:rStyle w:val="DefaultFontStyle"/>
          <w:rFonts w:ascii="Times New Roman" w:hAnsi="Times New Roman" w:cs="Times New Roman"/>
        </w:rPr>
        <w:softHyphen/>
        <w:t>ставляется немедленно.</w:t>
      </w:r>
    </w:p>
    <w:p w:rsidR="00982161" w:rsidRPr="00AB17C5" w:rsidRDefault="00982161" w:rsidP="00982161">
      <w:pPr>
        <w:pStyle w:val="Standard"/>
        <w:contextualSpacing/>
        <w:jc w:val="center"/>
        <w:outlineLvl w:val="2"/>
        <w:rPr>
          <w:rStyle w:val="DefaultFontStyle"/>
          <w:rFonts w:ascii="Times New Roman" w:hAnsi="Times New Roman" w:cs="Times New Roman"/>
          <w:b/>
        </w:rPr>
      </w:pPr>
      <w:bookmarkStart w:id="0" w:name="bookmark147"/>
      <w:r w:rsidRPr="00AB17C5">
        <w:rPr>
          <w:rStyle w:val="DefaultFontStyle"/>
          <w:rFonts w:ascii="Times New Roman" w:hAnsi="Times New Roman" w:cs="Times New Roman"/>
          <w:b/>
        </w:rPr>
        <w:t>Забор кала для бактериологического исследования</w:t>
      </w:r>
      <w:bookmarkEnd w:id="0"/>
    </w:p>
    <w:p w:rsidR="00982161" w:rsidRPr="00AB17C5" w:rsidRDefault="00982161" w:rsidP="00982161">
      <w:pPr>
        <w:pStyle w:val="Standard"/>
        <w:contextualSpacing/>
        <w:rPr>
          <w:rFonts w:ascii="Times New Roman" w:hAnsi="Times New Roman" w:cs="Times New Roman"/>
        </w:rPr>
      </w:pPr>
      <w:r w:rsidRPr="00AB17C5">
        <w:rPr>
          <w:rStyle w:val="DefaultFontStyle"/>
          <w:rFonts w:ascii="Times New Roman" w:hAnsi="Times New Roman" w:cs="Times New Roman"/>
        </w:rPr>
        <w:t>Цель: выявить возбудителя инфекционного заболевания кишечника.</w:t>
      </w:r>
    </w:p>
    <w:p w:rsidR="00982161" w:rsidRPr="00AB17C5" w:rsidRDefault="00982161" w:rsidP="00982161">
      <w:pPr>
        <w:pStyle w:val="Standard"/>
        <w:contextualSpacing/>
        <w:rPr>
          <w:rFonts w:ascii="Times New Roman" w:hAnsi="Times New Roman" w:cs="Times New Roman"/>
        </w:rPr>
      </w:pPr>
      <w:r w:rsidRPr="00AB17C5">
        <w:rPr>
          <w:rStyle w:val="DefaultFontStyle"/>
          <w:rFonts w:ascii="Times New Roman" w:hAnsi="Times New Roman" w:cs="Times New Roman"/>
        </w:rPr>
        <w:t>Оснащение: стерильная пробирка с консервантом, плотно закрывающаяся ватно-марлевым тампоном, в который вмонтирован стержень с металлической петлей для забо</w:t>
      </w:r>
      <w:r w:rsidRPr="00AB17C5">
        <w:rPr>
          <w:rStyle w:val="DefaultFontStyle"/>
          <w:rFonts w:ascii="Times New Roman" w:hAnsi="Times New Roman" w:cs="Times New Roman"/>
        </w:rPr>
        <w:softHyphen/>
        <w:t>ра материала; резиновые перчатки, маска, направление по форме.</w:t>
      </w:r>
    </w:p>
    <w:tbl>
      <w:tblPr>
        <w:tblW w:w="9502" w:type="dxa"/>
        <w:tblInd w:w="-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7"/>
        <w:gridCol w:w="5245"/>
      </w:tblGrid>
      <w:tr w:rsidR="00982161" w:rsidRPr="00AB17C5" w:rsidTr="00982161">
        <w:trPr>
          <w:trHeight w:val="226"/>
        </w:trPr>
        <w:tc>
          <w:tcPr>
            <w:tcW w:w="95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rPr>
                <w:rFonts w:ascii="Times New Roman" w:hAnsi="Times New Roman" w:cs="Times New Roman"/>
              </w:rPr>
            </w:pPr>
            <w:bookmarkStart w:id="1" w:name="_GoBack"/>
            <w:r w:rsidRPr="00AB17C5">
              <w:rPr>
                <w:rStyle w:val="DefaultFontStyle"/>
                <w:rFonts w:ascii="Times New Roman" w:hAnsi="Times New Roman" w:cs="Times New Roman"/>
              </w:rPr>
              <w:t xml:space="preserve">                          Этапы                                                     Обоснования</w:t>
            </w:r>
          </w:p>
        </w:tc>
      </w:tr>
      <w:tr w:rsidR="00982161" w:rsidRPr="00AB17C5" w:rsidTr="00982161">
        <w:trPr>
          <w:trHeight w:val="206"/>
        </w:trPr>
        <w:tc>
          <w:tcPr>
            <w:tcW w:w="95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jc w:val="center"/>
              <w:rPr>
                <w:rFonts w:ascii="Times New Roman" w:hAnsi="Times New Roman" w:cs="Times New Roman"/>
              </w:rPr>
            </w:pPr>
            <w:r w:rsidRPr="00AB17C5">
              <w:rPr>
                <w:rStyle w:val="DefaultFontStyle"/>
                <w:rFonts w:ascii="Times New Roman" w:hAnsi="Times New Roman" w:cs="Times New Roman"/>
              </w:rPr>
              <w:t>Подготовка к процедуре</w:t>
            </w:r>
          </w:p>
        </w:tc>
      </w:tr>
      <w:tr w:rsidR="00982161" w:rsidRPr="00AB17C5" w:rsidTr="00B43BFB">
        <w:trPr>
          <w:trHeight w:val="1392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rPr>
                <w:rFonts w:ascii="Times New Roman" w:hAnsi="Times New Roman" w:cs="Times New Roman"/>
              </w:rPr>
            </w:pPr>
            <w:r w:rsidRPr="00AB17C5">
              <w:rPr>
                <w:rStyle w:val="DefaultFontStyle"/>
                <w:rFonts w:ascii="Times New Roman" w:hAnsi="Times New Roman" w:cs="Times New Roman"/>
              </w:rPr>
              <w:t>1. Объяснить пациенту смысл и необходимость предстоящего ис</w:t>
            </w:r>
            <w:r w:rsidRPr="00AB17C5">
              <w:rPr>
                <w:rStyle w:val="DefaultFontStyle"/>
                <w:rFonts w:ascii="Times New Roman" w:hAnsi="Times New Roman" w:cs="Times New Roman"/>
              </w:rPr>
              <w:softHyphen/>
              <w:t>следования, сроки получения ре</w:t>
            </w:r>
            <w:r w:rsidRPr="00AB17C5">
              <w:rPr>
                <w:rStyle w:val="DefaultFontStyle"/>
                <w:rFonts w:ascii="Times New Roman" w:hAnsi="Times New Roman" w:cs="Times New Roman"/>
              </w:rPr>
              <w:softHyphen/>
              <w:t>зультата и получить согласие на процедуру.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rPr>
                <w:rFonts w:ascii="Times New Roman" w:hAnsi="Times New Roman" w:cs="Times New Roman"/>
              </w:rPr>
            </w:pPr>
            <w:r w:rsidRPr="00AB17C5">
              <w:rPr>
                <w:rStyle w:val="DefaultFontStyle"/>
                <w:rFonts w:ascii="Times New Roman" w:hAnsi="Times New Roman" w:cs="Times New Roman"/>
              </w:rPr>
              <w:t>Забор материала производят в лю</w:t>
            </w:r>
            <w:r w:rsidRPr="00AB17C5">
              <w:rPr>
                <w:rStyle w:val="DefaultFontStyle"/>
                <w:rFonts w:ascii="Times New Roman" w:hAnsi="Times New Roman" w:cs="Times New Roman"/>
              </w:rPr>
              <w:softHyphen/>
              <w:t>бое время, согласовав с лаборато</w:t>
            </w:r>
            <w:r w:rsidRPr="00AB17C5">
              <w:rPr>
                <w:rStyle w:val="DefaultFontStyle"/>
                <w:rFonts w:ascii="Times New Roman" w:hAnsi="Times New Roman" w:cs="Times New Roman"/>
              </w:rPr>
              <w:softHyphen/>
              <w:t>рией.</w:t>
            </w:r>
          </w:p>
          <w:p w:rsidR="00982161" w:rsidRPr="00AB17C5" w:rsidRDefault="00982161" w:rsidP="00D22C01">
            <w:pPr>
              <w:pStyle w:val="Standard"/>
              <w:contextualSpacing/>
              <w:rPr>
                <w:rFonts w:ascii="Times New Roman" w:hAnsi="Times New Roman" w:cs="Times New Roman"/>
              </w:rPr>
            </w:pPr>
            <w:r w:rsidRPr="00AB17C5">
              <w:rPr>
                <w:rStyle w:val="DefaultFontStyle"/>
                <w:rFonts w:ascii="Times New Roman" w:hAnsi="Times New Roman" w:cs="Times New Roman"/>
              </w:rPr>
              <w:t>Достоверный ответ получают через 5-7 дней, если правильно подго</w:t>
            </w:r>
            <w:r w:rsidRPr="00AB17C5">
              <w:rPr>
                <w:rStyle w:val="DefaultFontStyle"/>
                <w:rFonts w:ascii="Times New Roman" w:hAnsi="Times New Roman" w:cs="Times New Roman"/>
              </w:rPr>
              <w:softHyphen/>
              <w:t>товлен пациент и правильно взят мазок.</w:t>
            </w:r>
          </w:p>
        </w:tc>
      </w:tr>
      <w:tr w:rsidR="00982161" w:rsidRPr="00AB17C5" w:rsidTr="00B43BFB">
        <w:trPr>
          <w:trHeight w:val="408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rPr>
                <w:rFonts w:ascii="Times New Roman" w:hAnsi="Times New Roman" w:cs="Times New Roman"/>
              </w:rPr>
            </w:pPr>
            <w:r w:rsidRPr="00AB17C5">
              <w:rPr>
                <w:rStyle w:val="DefaultFontStyle"/>
                <w:rFonts w:ascii="Times New Roman" w:hAnsi="Times New Roman" w:cs="Times New Roman"/>
              </w:rPr>
              <w:t>2. Вымыть руки с мылом, надеть халат, маску и перчатки.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982161" w:rsidRPr="00AB17C5" w:rsidTr="00B43BFB">
        <w:trPr>
          <w:trHeight w:val="595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rPr>
                <w:rFonts w:ascii="Times New Roman" w:hAnsi="Times New Roman" w:cs="Times New Roman"/>
              </w:rPr>
            </w:pPr>
            <w:r w:rsidRPr="00AB17C5">
              <w:rPr>
                <w:rStyle w:val="DefaultFontStyle"/>
                <w:rFonts w:ascii="Times New Roman" w:hAnsi="Times New Roman" w:cs="Times New Roman"/>
              </w:rPr>
              <w:t>3. Поставить стеклографом номер на пробирке, соответствующий номеру направления.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982161" w:rsidRPr="00AB17C5" w:rsidTr="00B43BFB">
        <w:trPr>
          <w:trHeight w:val="422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rPr>
                <w:rFonts w:ascii="Times New Roman" w:hAnsi="Times New Roman" w:cs="Times New Roman"/>
              </w:rPr>
            </w:pPr>
            <w:r w:rsidRPr="00AB17C5">
              <w:rPr>
                <w:rStyle w:val="DefaultFontStyle"/>
                <w:rFonts w:ascii="Times New Roman" w:hAnsi="Times New Roman" w:cs="Times New Roman"/>
              </w:rPr>
              <w:t>4. Установить пробирку, содержа</w:t>
            </w:r>
            <w:r w:rsidRPr="00AB17C5">
              <w:rPr>
                <w:rStyle w:val="DefaultFontStyle"/>
                <w:rFonts w:ascii="Times New Roman" w:hAnsi="Times New Roman" w:cs="Times New Roman"/>
              </w:rPr>
              <w:softHyphen/>
              <w:t>щую консервант, в штатив.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982161" w:rsidRPr="00AB17C5" w:rsidTr="00982161">
        <w:trPr>
          <w:trHeight w:val="206"/>
        </w:trPr>
        <w:tc>
          <w:tcPr>
            <w:tcW w:w="95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jc w:val="center"/>
              <w:rPr>
                <w:rFonts w:ascii="Times New Roman" w:hAnsi="Times New Roman" w:cs="Times New Roman"/>
              </w:rPr>
            </w:pPr>
            <w:r w:rsidRPr="00AB17C5">
              <w:rPr>
                <w:rStyle w:val="DefaultFontStyle"/>
                <w:rFonts w:ascii="Times New Roman" w:hAnsi="Times New Roman" w:cs="Times New Roman"/>
              </w:rPr>
              <w:t>Выполнение процедуры</w:t>
            </w:r>
          </w:p>
        </w:tc>
      </w:tr>
      <w:tr w:rsidR="00982161" w:rsidRPr="00AB17C5" w:rsidTr="00B43BFB">
        <w:trPr>
          <w:trHeight w:val="456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rPr>
                <w:rFonts w:ascii="Times New Roman" w:hAnsi="Times New Roman" w:cs="Times New Roman"/>
              </w:rPr>
            </w:pPr>
            <w:r w:rsidRPr="00AB17C5">
              <w:rPr>
                <w:rStyle w:val="DefaultFontStyle"/>
                <w:rFonts w:ascii="Times New Roman" w:hAnsi="Times New Roman" w:cs="Times New Roman"/>
              </w:rPr>
              <w:t>1. Уложить пациента на левый бок, привести колени к животу.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rPr>
                <w:rFonts w:ascii="Times New Roman" w:hAnsi="Times New Roman" w:cs="Times New Roman"/>
              </w:rPr>
            </w:pPr>
            <w:r w:rsidRPr="00AB17C5">
              <w:rPr>
                <w:rStyle w:val="DefaultFontStyle"/>
                <w:rFonts w:ascii="Times New Roman" w:hAnsi="Times New Roman" w:cs="Times New Roman"/>
              </w:rPr>
              <w:t>Пациент может принять коленно</w:t>
            </w:r>
            <w:r w:rsidRPr="00AB17C5">
              <w:rPr>
                <w:rStyle w:val="DefaultFontStyle"/>
                <w:rFonts w:ascii="Times New Roman" w:hAnsi="Times New Roman" w:cs="Times New Roman"/>
              </w:rPr>
              <w:softHyphen/>
              <w:t>-локтевое положение.</w:t>
            </w:r>
          </w:p>
        </w:tc>
      </w:tr>
      <w:tr w:rsidR="00982161" w:rsidRPr="00AB17C5" w:rsidTr="00B43BFB">
        <w:trPr>
          <w:trHeight w:val="705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rPr>
                <w:rFonts w:ascii="Times New Roman" w:hAnsi="Times New Roman" w:cs="Times New Roman"/>
              </w:rPr>
            </w:pPr>
            <w:r w:rsidRPr="00AB17C5">
              <w:rPr>
                <w:rStyle w:val="DefaultFontStyle"/>
                <w:rFonts w:ascii="Times New Roman" w:hAnsi="Times New Roman" w:cs="Times New Roman"/>
              </w:rPr>
              <w:t>2. Извлечь петлю из пробирки (держать ее только за наружную поверхность ватно-марлевого там</w:t>
            </w:r>
            <w:r w:rsidRPr="00AB17C5">
              <w:rPr>
                <w:rStyle w:val="DefaultFontStyle"/>
                <w:rFonts w:ascii="Times New Roman" w:hAnsi="Times New Roman" w:cs="Times New Roman"/>
              </w:rPr>
              <w:softHyphen/>
              <w:t>пона, плотно закрывающего про</w:t>
            </w:r>
            <w:r w:rsidRPr="00AB17C5">
              <w:rPr>
                <w:rStyle w:val="DefaultFontStyle"/>
                <w:rFonts w:ascii="Times New Roman" w:hAnsi="Times New Roman" w:cs="Times New Roman"/>
              </w:rPr>
              <w:softHyphen/>
              <w:t>бирку).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rPr>
                <w:rFonts w:ascii="Times New Roman" w:hAnsi="Times New Roman" w:cs="Times New Roman"/>
              </w:rPr>
            </w:pPr>
            <w:r w:rsidRPr="00AB17C5">
              <w:rPr>
                <w:rStyle w:val="DefaultFontStyle"/>
                <w:rFonts w:ascii="Times New Roman" w:hAnsi="Times New Roman" w:cs="Times New Roman"/>
              </w:rPr>
              <w:t>Соблюдается стерильность.</w:t>
            </w:r>
          </w:p>
        </w:tc>
      </w:tr>
      <w:tr w:rsidR="00982161" w:rsidRPr="00AB17C5" w:rsidTr="00B43BFB">
        <w:trPr>
          <w:trHeight w:val="1273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rPr>
                <w:rFonts w:ascii="Times New Roman" w:hAnsi="Times New Roman" w:cs="Times New Roman"/>
              </w:rPr>
            </w:pPr>
            <w:r w:rsidRPr="00AB17C5">
              <w:rPr>
                <w:rStyle w:val="DefaultFontStyle"/>
                <w:rFonts w:ascii="Times New Roman" w:hAnsi="Times New Roman" w:cs="Times New Roman"/>
              </w:rPr>
              <w:t>3. Развести ягодицы пациента ле</w:t>
            </w:r>
            <w:r w:rsidRPr="00AB17C5">
              <w:rPr>
                <w:rStyle w:val="DefaultFontStyle"/>
                <w:rFonts w:ascii="Times New Roman" w:hAnsi="Times New Roman" w:cs="Times New Roman"/>
              </w:rPr>
              <w:softHyphen/>
              <w:t>вой рукой, осторожно ввести петлю в анальное отверстие, продвигая ее в прямую кишку вначале по на</w:t>
            </w:r>
            <w:r w:rsidRPr="00AB17C5">
              <w:rPr>
                <w:rStyle w:val="DefaultFontStyle"/>
                <w:rFonts w:ascii="Times New Roman" w:hAnsi="Times New Roman" w:cs="Times New Roman"/>
              </w:rPr>
              <w:softHyphen/>
              <w:t>правлению к пупку (1-2 см), а за</w:t>
            </w:r>
            <w:r w:rsidRPr="00AB17C5">
              <w:rPr>
                <w:rStyle w:val="DefaultFontStyle"/>
                <w:rFonts w:ascii="Times New Roman" w:hAnsi="Times New Roman" w:cs="Times New Roman"/>
              </w:rPr>
              <w:softHyphen/>
              <w:t>тем параллельно позвоночнику, продвигая петлю еще на глубину 4- 5 см.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rPr>
                <w:rFonts w:ascii="Times New Roman" w:hAnsi="Times New Roman" w:cs="Times New Roman"/>
              </w:rPr>
            </w:pPr>
            <w:r w:rsidRPr="00AB17C5">
              <w:rPr>
                <w:rStyle w:val="DefaultFontStyle"/>
                <w:rFonts w:ascii="Times New Roman" w:hAnsi="Times New Roman" w:cs="Times New Roman"/>
              </w:rPr>
              <w:t>Методика забора материала из прямой кишки зависит от ее распо</w:t>
            </w:r>
            <w:r w:rsidRPr="00AB17C5">
              <w:rPr>
                <w:rStyle w:val="DefaultFontStyle"/>
                <w:rFonts w:ascii="Times New Roman" w:hAnsi="Times New Roman" w:cs="Times New Roman"/>
              </w:rPr>
              <w:softHyphen/>
              <w:t>ложения.</w:t>
            </w:r>
          </w:p>
        </w:tc>
      </w:tr>
      <w:tr w:rsidR="00982161" w:rsidRPr="00AB17C5" w:rsidTr="00B43BFB">
        <w:trPr>
          <w:trHeight w:val="797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rPr>
                <w:rFonts w:ascii="Times New Roman" w:hAnsi="Times New Roman" w:cs="Times New Roman"/>
              </w:rPr>
            </w:pPr>
            <w:r w:rsidRPr="00AB17C5">
              <w:rPr>
                <w:rStyle w:val="DefaultFontStyle"/>
                <w:rFonts w:ascii="Times New Roman" w:hAnsi="Times New Roman" w:cs="Times New Roman"/>
              </w:rPr>
              <w:t>4. Взять мазок легкими вращатель</w:t>
            </w:r>
            <w:r w:rsidRPr="00AB17C5">
              <w:rPr>
                <w:rStyle w:val="DefaultFontStyle"/>
                <w:rFonts w:ascii="Times New Roman" w:hAnsi="Times New Roman" w:cs="Times New Roman"/>
              </w:rPr>
              <w:softHyphen/>
              <w:t>ными движениями со стенки пря</w:t>
            </w:r>
            <w:r w:rsidRPr="00AB17C5">
              <w:rPr>
                <w:rStyle w:val="DefaultFontStyle"/>
                <w:rFonts w:ascii="Times New Roman" w:hAnsi="Times New Roman" w:cs="Times New Roman"/>
              </w:rPr>
              <w:softHyphen/>
              <w:t>мой кишки, затем осторожно уда</w:t>
            </w:r>
            <w:r w:rsidRPr="00AB17C5">
              <w:rPr>
                <w:rStyle w:val="DefaultFontStyle"/>
                <w:rFonts w:ascii="Times New Roman" w:hAnsi="Times New Roman" w:cs="Times New Roman"/>
              </w:rPr>
              <w:softHyphen/>
              <w:t>лить петлю.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982161" w:rsidRPr="00AB17C5" w:rsidTr="00B43BFB">
        <w:trPr>
          <w:trHeight w:val="118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rPr>
                <w:rFonts w:ascii="Times New Roman" w:hAnsi="Times New Roman" w:cs="Times New Roman"/>
              </w:rPr>
            </w:pPr>
            <w:r w:rsidRPr="00AB17C5">
              <w:rPr>
                <w:rStyle w:val="DefaultFontStyle"/>
                <w:rFonts w:ascii="Times New Roman" w:hAnsi="Times New Roman" w:cs="Times New Roman"/>
              </w:rPr>
              <w:t>5. Опустить петлю в стерильную пробирку с консервантом, не каса</w:t>
            </w:r>
            <w:r w:rsidRPr="00AB17C5">
              <w:rPr>
                <w:rStyle w:val="DefaultFontStyle"/>
                <w:rFonts w:ascii="Times New Roman" w:hAnsi="Times New Roman" w:cs="Times New Roman"/>
              </w:rPr>
              <w:softHyphen/>
              <w:t>ясь краев и наружной поверхности пробирки.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rPr>
                <w:rFonts w:ascii="Times New Roman" w:hAnsi="Times New Roman" w:cs="Times New Roman"/>
              </w:rPr>
            </w:pPr>
            <w:r w:rsidRPr="00AB17C5">
              <w:rPr>
                <w:rStyle w:val="DefaultFontStyle"/>
                <w:rFonts w:ascii="Times New Roman" w:hAnsi="Times New Roman" w:cs="Times New Roman"/>
              </w:rPr>
              <w:t>Плотно закрыть пробирку с кон</w:t>
            </w:r>
            <w:r w:rsidRPr="00AB17C5">
              <w:rPr>
                <w:rStyle w:val="DefaultFontStyle"/>
                <w:rFonts w:ascii="Times New Roman" w:hAnsi="Times New Roman" w:cs="Times New Roman"/>
              </w:rPr>
              <w:softHyphen/>
              <w:t>сервантом ватно-марлевым тампо</w:t>
            </w:r>
            <w:r w:rsidRPr="00AB17C5">
              <w:rPr>
                <w:rStyle w:val="DefaultFontStyle"/>
                <w:rFonts w:ascii="Times New Roman" w:hAnsi="Times New Roman" w:cs="Times New Roman"/>
              </w:rPr>
              <w:softHyphen/>
              <w:t>ном, в который вмонтирован стер</w:t>
            </w:r>
            <w:r w:rsidRPr="00AB17C5">
              <w:rPr>
                <w:rStyle w:val="DefaultFontStyle"/>
                <w:rFonts w:ascii="Times New Roman" w:hAnsi="Times New Roman" w:cs="Times New Roman"/>
              </w:rPr>
              <w:softHyphen/>
              <w:t>жень с металлической петлей для забора материала. Петля полностью погружена в раствор.</w:t>
            </w:r>
          </w:p>
        </w:tc>
      </w:tr>
      <w:tr w:rsidR="00982161" w:rsidRPr="00AB17C5" w:rsidTr="00B43BFB">
        <w:trPr>
          <w:trHeight w:val="452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rPr>
                <w:rFonts w:ascii="Times New Roman" w:hAnsi="Times New Roman" w:cs="Times New Roman"/>
              </w:rPr>
            </w:pPr>
            <w:r w:rsidRPr="00AB17C5">
              <w:rPr>
                <w:rStyle w:val="DefaultFontStyle"/>
                <w:rFonts w:ascii="Times New Roman" w:hAnsi="Times New Roman" w:cs="Times New Roman"/>
              </w:rPr>
              <w:t>6. Поставить пробирку в штатив для пробирок, затем штатив в бикс, уплотнив поролоном.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rPr>
                <w:rFonts w:ascii="Times New Roman" w:hAnsi="Times New Roman" w:cs="Times New Roman"/>
              </w:rPr>
            </w:pPr>
            <w:r w:rsidRPr="00AB17C5">
              <w:rPr>
                <w:rStyle w:val="DefaultFontStyle"/>
                <w:rFonts w:ascii="Times New Roman" w:hAnsi="Times New Roman" w:cs="Times New Roman"/>
              </w:rPr>
              <w:t>Проверить соответствие номера пробирки с номером направления и Ф.И.О. пациента.</w:t>
            </w:r>
          </w:p>
        </w:tc>
      </w:tr>
      <w:tr w:rsidR="00982161" w:rsidRPr="00AB17C5" w:rsidTr="00B43BFB">
        <w:trPr>
          <w:trHeight w:val="605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rPr>
                <w:rFonts w:ascii="Times New Roman" w:hAnsi="Times New Roman" w:cs="Times New Roman"/>
              </w:rPr>
            </w:pPr>
            <w:r w:rsidRPr="00AB17C5">
              <w:rPr>
                <w:rStyle w:val="DefaultFontStyle"/>
                <w:rFonts w:ascii="Times New Roman" w:hAnsi="Times New Roman" w:cs="Times New Roman"/>
              </w:rPr>
              <w:t>7. Закрыть бикс на «замок».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rPr>
                <w:rFonts w:ascii="Times New Roman" w:hAnsi="Times New Roman" w:cs="Times New Roman"/>
              </w:rPr>
            </w:pPr>
            <w:r w:rsidRPr="00AB17C5">
              <w:rPr>
                <w:rStyle w:val="DefaultFontStyle"/>
                <w:rFonts w:ascii="Times New Roman" w:hAnsi="Times New Roman" w:cs="Times New Roman"/>
              </w:rPr>
              <w:t>На биксе имеются специальные приспособления для надежного укрепления крышки бикса.</w:t>
            </w:r>
          </w:p>
        </w:tc>
      </w:tr>
      <w:tr w:rsidR="00982161" w:rsidRPr="00AB17C5" w:rsidTr="00982161">
        <w:trPr>
          <w:trHeight w:val="211"/>
        </w:trPr>
        <w:tc>
          <w:tcPr>
            <w:tcW w:w="95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jc w:val="center"/>
              <w:rPr>
                <w:rFonts w:ascii="Times New Roman" w:hAnsi="Times New Roman" w:cs="Times New Roman"/>
              </w:rPr>
            </w:pPr>
            <w:r w:rsidRPr="00AB17C5">
              <w:rPr>
                <w:rStyle w:val="DefaultFontStyle"/>
                <w:rFonts w:ascii="Times New Roman" w:hAnsi="Times New Roman" w:cs="Times New Roman"/>
              </w:rPr>
              <w:t>Окончание</w:t>
            </w:r>
            <w:r w:rsidRPr="00AB17C5">
              <w:rPr>
                <w:rFonts w:ascii="Times New Roman" w:hAnsi="Times New Roman" w:cs="Times New Roman"/>
              </w:rPr>
              <w:t xml:space="preserve"> </w:t>
            </w:r>
            <w:r w:rsidRPr="00AB17C5">
              <w:rPr>
                <w:rStyle w:val="DefaultFontStyle"/>
                <w:rFonts w:ascii="Times New Roman" w:hAnsi="Times New Roman" w:cs="Times New Roman"/>
              </w:rPr>
              <w:t>процедуры</w:t>
            </w:r>
          </w:p>
        </w:tc>
      </w:tr>
      <w:tr w:rsidR="00982161" w:rsidRPr="00AB17C5" w:rsidTr="00B43BFB">
        <w:trPr>
          <w:trHeight w:val="490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rPr>
                <w:rFonts w:ascii="Times New Roman" w:hAnsi="Times New Roman" w:cs="Times New Roman"/>
              </w:rPr>
            </w:pPr>
            <w:r w:rsidRPr="00AB17C5">
              <w:rPr>
                <w:rStyle w:val="DefaultFontStyle"/>
                <w:rFonts w:ascii="Times New Roman" w:hAnsi="Times New Roman" w:cs="Times New Roman"/>
              </w:rPr>
              <w:t>1. Снять перчатки, маску и погрузить их в дезинфицирующий рас</w:t>
            </w:r>
            <w:r w:rsidRPr="00AB17C5">
              <w:rPr>
                <w:rStyle w:val="DefaultFontStyle"/>
                <w:rFonts w:ascii="Times New Roman" w:hAnsi="Times New Roman" w:cs="Times New Roman"/>
              </w:rPr>
              <w:softHyphen/>
              <w:t>твор.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982161" w:rsidRPr="00AB17C5" w:rsidTr="00B43BFB">
        <w:trPr>
          <w:trHeight w:val="614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rPr>
                <w:rFonts w:ascii="Times New Roman" w:hAnsi="Times New Roman" w:cs="Times New Roman"/>
              </w:rPr>
            </w:pPr>
            <w:r w:rsidRPr="00AB17C5">
              <w:rPr>
                <w:rStyle w:val="DefaultFontStyle"/>
                <w:rFonts w:ascii="Times New Roman" w:hAnsi="Times New Roman" w:cs="Times New Roman"/>
              </w:rPr>
              <w:lastRenderedPageBreak/>
              <w:t>2.Доставить взятый материал в биксе направлением в бактериологическую лабораторию.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161" w:rsidRPr="00AB17C5" w:rsidRDefault="00982161" w:rsidP="00D22C01">
            <w:pPr>
              <w:pStyle w:val="Standard"/>
              <w:contextualSpacing/>
              <w:rPr>
                <w:rFonts w:ascii="Times New Roman" w:hAnsi="Times New Roman" w:cs="Times New Roman"/>
              </w:rPr>
            </w:pPr>
            <w:r w:rsidRPr="00AB17C5">
              <w:rPr>
                <w:rStyle w:val="DefaultFontStyle"/>
                <w:rFonts w:ascii="Times New Roman" w:hAnsi="Times New Roman" w:cs="Times New Roman"/>
              </w:rPr>
              <w:t>Биологический материал доставля</w:t>
            </w:r>
            <w:r w:rsidRPr="00AB17C5">
              <w:rPr>
                <w:rStyle w:val="DefaultFontStyle"/>
                <w:rFonts w:ascii="Times New Roman" w:hAnsi="Times New Roman" w:cs="Times New Roman"/>
              </w:rPr>
              <w:softHyphen/>
              <w:t>ется как можно быстрее, но не поз</w:t>
            </w:r>
            <w:r w:rsidRPr="00AB17C5">
              <w:rPr>
                <w:rStyle w:val="DefaultFontStyle"/>
                <w:rFonts w:ascii="Times New Roman" w:hAnsi="Times New Roman" w:cs="Times New Roman"/>
              </w:rPr>
              <w:softHyphen/>
              <w:t>же, чем через 1 час.</w:t>
            </w:r>
          </w:p>
        </w:tc>
      </w:tr>
      <w:bookmarkEnd w:id="1"/>
    </w:tbl>
    <w:p w:rsidR="00982161" w:rsidRPr="00474DCF" w:rsidRDefault="00982161" w:rsidP="00474DCF">
      <w:pPr>
        <w:tabs>
          <w:tab w:val="left" w:pos="284"/>
          <w:tab w:val="left" w:pos="426"/>
          <w:tab w:val="left" w:pos="202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982161" w:rsidRPr="00474DCF" w:rsidSect="004D5742">
      <w:type w:val="continuous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90BFA"/>
    <w:multiLevelType w:val="hybridMultilevel"/>
    <w:tmpl w:val="295AC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A770D"/>
    <w:multiLevelType w:val="hybridMultilevel"/>
    <w:tmpl w:val="7A0EE998"/>
    <w:lvl w:ilvl="0" w:tplc="FB22CC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86C21E2"/>
    <w:multiLevelType w:val="hybridMultilevel"/>
    <w:tmpl w:val="3A96DAB8"/>
    <w:lvl w:ilvl="0" w:tplc="ABEAACE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313B9A"/>
    <w:multiLevelType w:val="hybridMultilevel"/>
    <w:tmpl w:val="34C82652"/>
    <w:lvl w:ilvl="0" w:tplc="41A2372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C4069F"/>
    <w:multiLevelType w:val="hybridMultilevel"/>
    <w:tmpl w:val="E4226B48"/>
    <w:lvl w:ilvl="0" w:tplc="3F88A80E">
      <w:start w:val="1"/>
      <w:numFmt w:val="decimal"/>
      <w:lvlText w:val="%1."/>
      <w:lvlJc w:val="left"/>
      <w:pPr>
        <w:ind w:left="50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6" w:hanging="360"/>
      </w:pPr>
    </w:lvl>
    <w:lvl w:ilvl="2" w:tplc="0419001B" w:tentative="1">
      <w:start w:val="1"/>
      <w:numFmt w:val="lowerRoman"/>
      <w:lvlText w:val="%3."/>
      <w:lvlJc w:val="right"/>
      <w:pPr>
        <w:ind w:left="1946" w:hanging="180"/>
      </w:pPr>
    </w:lvl>
    <w:lvl w:ilvl="3" w:tplc="0419000F" w:tentative="1">
      <w:start w:val="1"/>
      <w:numFmt w:val="decimal"/>
      <w:lvlText w:val="%4."/>
      <w:lvlJc w:val="left"/>
      <w:pPr>
        <w:ind w:left="2666" w:hanging="360"/>
      </w:pPr>
    </w:lvl>
    <w:lvl w:ilvl="4" w:tplc="04190019" w:tentative="1">
      <w:start w:val="1"/>
      <w:numFmt w:val="lowerLetter"/>
      <w:lvlText w:val="%5."/>
      <w:lvlJc w:val="left"/>
      <w:pPr>
        <w:ind w:left="3386" w:hanging="360"/>
      </w:pPr>
    </w:lvl>
    <w:lvl w:ilvl="5" w:tplc="0419001B" w:tentative="1">
      <w:start w:val="1"/>
      <w:numFmt w:val="lowerRoman"/>
      <w:lvlText w:val="%6."/>
      <w:lvlJc w:val="right"/>
      <w:pPr>
        <w:ind w:left="4106" w:hanging="180"/>
      </w:pPr>
    </w:lvl>
    <w:lvl w:ilvl="6" w:tplc="0419000F" w:tentative="1">
      <w:start w:val="1"/>
      <w:numFmt w:val="decimal"/>
      <w:lvlText w:val="%7."/>
      <w:lvlJc w:val="left"/>
      <w:pPr>
        <w:ind w:left="4826" w:hanging="360"/>
      </w:pPr>
    </w:lvl>
    <w:lvl w:ilvl="7" w:tplc="04190019" w:tentative="1">
      <w:start w:val="1"/>
      <w:numFmt w:val="lowerLetter"/>
      <w:lvlText w:val="%8."/>
      <w:lvlJc w:val="left"/>
      <w:pPr>
        <w:ind w:left="5546" w:hanging="360"/>
      </w:pPr>
    </w:lvl>
    <w:lvl w:ilvl="8" w:tplc="0419001B" w:tentative="1">
      <w:start w:val="1"/>
      <w:numFmt w:val="lowerRoman"/>
      <w:lvlText w:val="%9."/>
      <w:lvlJc w:val="right"/>
      <w:pPr>
        <w:ind w:left="6266" w:hanging="180"/>
      </w:pPr>
    </w:lvl>
  </w:abstractNum>
  <w:abstractNum w:abstractNumId="5">
    <w:nsid w:val="37190574"/>
    <w:multiLevelType w:val="hybridMultilevel"/>
    <w:tmpl w:val="E4226B48"/>
    <w:lvl w:ilvl="0" w:tplc="3F88A80E">
      <w:start w:val="1"/>
      <w:numFmt w:val="decimal"/>
      <w:lvlText w:val="%1."/>
      <w:lvlJc w:val="left"/>
      <w:pPr>
        <w:ind w:left="50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6" w:hanging="360"/>
      </w:pPr>
    </w:lvl>
    <w:lvl w:ilvl="2" w:tplc="0419001B" w:tentative="1">
      <w:start w:val="1"/>
      <w:numFmt w:val="lowerRoman"/>
      <w:lvlText w:val="%3."/>
      <w:lvlJc w:val="right"/>
      <w:pPr>
        <w:ind w:left="1946" w:hanging="180"/>
      </w:pPr>
    </w:lvl>
    <w:lvl w:ilvl="3" w:tplc="0419000F" w:tentative="1">
      <w:start w:val="1"/>
      <w:numFmt w:val="decimal"/>
      <w:lvlText w:val="%4."/>
      <w:lvlJc w:val="left"/>
      <w:pPr>
        <w:ind w:left="2666" w:hanging="360"/>
      </w:pPr>
    </w:lvl>
    <w:lvl w:ilvl="4" w:tplc="04190019" w:tentative="1">
      <w:start w:val="1"/>
      <w:numFmt w:val="lowerLetter"/>
      <w:lvlText w:val="%5."/>
      <w:lvlJc w:val="left"/>
      <w:pPr>
        <w:ind w:left="3386" w:hanging="360"/>
      </w:pPr>
    </w:lvl>
    <w:lvl w:ilvl="5" w:tplc="0419001B" w:tentative="1">
      <w:start w:val="1"/>
      <w:numFmt w:val="lowerRoman"/>
      <w:lvlText w:val="%6."/>
      <w:lvlJc w:val="right"/>
      <w:pPr>
        <w:ind w:left="4106" w:hanging="180"/>
      </w:pPr>
    </w:lvl>
    <w:lvl w:ilvl="6" w:tplc="0419000F" w:tentative="1">
      <w:start w:val="1"/>
      <w:numFmt w:val="decimal"/>
      <w:lvlText w:val="%7."/>
      <w:lvlJc w:val="left"/>
      <w:pPr>
        <w:ind w:left="4826" w:hanging="360"/>
      </w:pPr>
    </w:lvl>
    <w:lvl w:ilvl="7" w:tplc="04190019" w:tentative="1">
      <w:start w:val="1"/>
      <w:numFmt w:val="lowerLetter"/>
      <w:lvlText w:val="%8."/>
      <w:lvlJc w:val="left"/>
      <w:pPr>
        <w:ind w:left="5546" w:hanging="360"/>
      </w:pPr>
    </w:lvl>
    <w:lvl w:ilvl="8" w:tplc="0419001B" w:tentative="1">
      <w:start w:val="1"/>
      <w:numFmt w:val="lowerRoman"/>
      <w:lvlText w:val="%9."/>
      <w:lvlJc w:val="right"/>
      <w:pPr>
        <w:ind w:left="6266" w:hanging="180"/>
      </w:pPr>
    </w:lvl>
  </w:abstractNum>
  <w:abstractNum w:abstractNumId="6">
    <w:nsid w:val="3A0A6153"/>
    <w:multiLevelType w:val="hybridMultilevel"/>
    <w:tmpl w:val="4AE24B22"/>
    <w:lvl w:ilvl="0" w:tplc="F5A8C498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113756"/>
    <w:multiLevelType w:val="hybridMultilevel"/>
    <w:tmpl w:val="7F7C4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193492"/>
    <w:multiLevelType w:val="hybridMultilevel"/>
    <w:tmpl w:val="295AC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6A5FEB"/>
    <w:multiLevelType w:val="hybridMultilevel"/>
    <w:tmpl w:val="E4226B48"/>
    <w:lvl w:ilvl="0" w:tplc="3F88A80E">
      <w:start w:val="1"/>
      <w:numFmt w:val="decimal"/>
      <w:lvlText w:val="%1."/>
      <w:lvlJc w:val="left"/>
      <w:pPr>
        <w:ind w:left="50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6" w:hanging="360"/>
      </w:pPr>
    </w:lvl>
    <w:lvl w:ilvl="2" w:tplc="0419001B" w:tentative="1">
      <w:start w:val="1"/>
      <w:numFmt w:val="lowerRoman"/>
      <w:lvlText w:val="%3."/>
      <w:lvlJc w:val="right"/>
      <w:pPr>
        <w:ind w:left="1946" w:hanging="180"/>
      </w:pPr>
    </w:lvl>
    <w:lvl w:ilvl="3" w:tplc="0419000F" w:tentative="1">
      <w:start w:val="1"/>
      <w:numFmt w:val="decimal"/>
      <w:lvlText w:val="%4."/>
      <w:lvlJc w:val="left"/>
      <w:pPr>
        <w:ind w:left="2666" w:hanging="360"/>
      </w:pPr>
    </w:lvl>
    <w:lvl w:ilvl="4" w:tplc="04190019" w:tentative="1">
      <w:start w:val="1"/>
      <w:numFmt w:val="lowerLetter"/>
      <w:lvlText w:val="%5."/>
      <w:lvlJc w:val="left"/>
      <w:pPr>
        <w:ind w:left="3386" w:hanging="360"/>
      </w:pPr>
    </w:lvl>
    <w:lvl w:ilvl="5" w:tplc="0419001B" w:tentative="1">
      <w:start w:val="1"/>
      <w:numFmt w:val="lowerRoman"/>
      <w:lvlText w:val="%6."/>
      <w:lvlJc w:val="right"/>
      <w:pPr>
        <w:ind w:left="4106" w:hanging="180"/>
      </w:pPr>
    </w:lvl>
    <w:lvl w:ilvl="6" w:tplc="0419000F" w:tentative="1">
      <w:start w:val="1"/>
      <w:numFmt w:val="decimal"/>
      <w:lvlText w:val="%7."/>
      <w:lvlJc w:val="left"/>
      <w:pPr>
        <w:ind w:left="4826" w:hanging="360"/>
      </w:pPr>
    </w:lvl>
    <w:lvl w:ilvl="7" w:tplc="04190019" w:tentative="1">
      <w:start w:val="1"/>
      <w:numFmt w:val="lowerLetter"/>
      <w:lvlText w:val="%8."/>
      <w:lvlJc w:val="left"/>
      <w:pPr>
        <w:ind w:left="5546" w:hanging="360"/>
      </w:pPr>
    </w:lvl>
    <w:lvl w:ilvl="8" w:tplc="0419001B" w:tentative="1">
      <w:start w:val="1"/>
      <w:numFmt w:val="lowerRoman"/>
      <w:lvlText w:val="%9."/>
      <w:lvlJc w:val="right"/>
      <w:pPr>
        <w:ind w:left="6266" w:hanging="180"/>
      </w:pPr>
    </w:lvl>
  </w:abstractNum>
  <w:abstractNum w:abstractNumId="10">
    <w:nsid w:val="5EBF0A53"/>
    <w:multiLevelType w:val="hybridMultilevel"/>
    <w:tmpl w:val="7A0EE998"/>
    <w:lvl w:ilvl="0" w:tplc="FB22CC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D714C0C"/>
    <w:multiLevelType w:val="hybridMultilevel"/>
    <w:tmpl w:val="7A0EE998"/>
    <w:lvl w:ilvl="0" w:tplc="FB22CC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73B8391E"/>
    <w:multiLevelType w:val="hybridMultilevel"/>
    <w:tmpl w:val="0526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5"/>
  </w:num>
  <w:num w:numId="5">
    <w:abstractNumId w:val="12"/>
  </w:num>
  <w:num w:numId="6">
    <w:abstractNumId w:val="10"/>
  </w:num>
  <w:num w:numId="7">
    <w:abstractNumId w:val="4"/>
  </w:num>
  <w:num w:numId="8">
    <w:abstractNumId w:val="8"/>
  </w:num>
  <w:num w:numId="9">
    <w:abstractNumId w:val="2"/>
  </w:num>
  <w:num w:numId="10">
    <w:abstractNumId w:val="9"/>
  </w:num>
  <w:num w:numId="11">
    <w:abstractNumId w:val="1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EA6"/>
    <w:rsid w:val="000E4304"/>
    <w:rsid w:val="00172B95"/>
    <w:rsid w:val="001763E4"/>
    <w:rsid w:val="00320691"/>
    <w:rsid w:val="00325074"/>
    <w:rsid w:val="00365F18"/>
    <w:rsid w:val="00441959"/>
    <w:rsid w:val="00474DCF"/>
    <w:rsid w:val="004A2DE8"/>
    <w:rsid w:val="004D5742"/>
    <w:rsid w:val="006706BC"/>
    <w:rsid w:val="00674873"/>
    <w:rsid w:val="00680742"/>
    <w:rsid w:val="006F605D"/>
    <w:rsid w:val="00770347"/>
    <w:rsid w:val="008B287A"/>
    <w:rsid w:val="008C0EA6"/>
    <w:rsid w:val="0091390C"/>
    <w:rsid w:val="009246B2"/>
    <w:rsid w:val="009638FC"/>
    <w:rsid w:val="00982161"/>
    <w:rsid w:val="00A04B2F"/>
    <w:rsid w:val="00A4096D"/>
    <w:rsid w:val="00A439CE"/>
    <w:rsid w:val="00A450A9"/>
    <w:rsid w:val="00B43BFB"/>
    <w:rsid w:val="00B55015"/>
    <w:rsid w:val="00B80E65"/>
    <w:rsid w:val="00C40846"/>
    <w:rsid w:val="00D4644F"/>
    <w:rsid w:val="00DA3ECB"/>
    <w:rsid w:val="00E0797E"/>
    <w:rsid w:val="00F0323A"/>
    <w:rsid w:val="00F22FD9"/>
    <w:rsid w:val="00F465BA"/>
    <w:rsid w:val="00F55092"/>
    <w:rsid w:val="00F608DF"/>
    <w:rsid w:val="00F62B51"/>
    <w:rsid w:val="00FB74BA"/>
    <w:rsid w:val="00FC3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32246C-F0CE-456E-A6C8-10CF98B6C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FontStyle">
    <w:name w:val="DefaultFontStyle"/>
    <w:rsid w:val="00680742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customStyle="1" w:styleId="Standard">
    <w:name w:val="Standard"/>
    <w:rsid w:val="00680742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2216</Words>
  <Characters>12634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2018-01-22T12:04:00Z</dcterms:created>
  <dcterms:modified xsi:type="dcterms:W3CDTF">2019-04-23T11:54:00Z</dcterms:modified>
</cp:coreProperties>
</file>